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426A" w14:textId="77777777" w:rsidR="003976C4" w:rsidRPr="00041636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4163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9E19F6B" w14:textId="77777777" w:rsidR="003976C4" w:rsidRPr="00041636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41636">
        <w:rPr>
          <w:rFonts w:ascii="Times New Roman" w:hAnsi="Times New Roman" w:cs="Times New Roman"/>
          <w:sz w:val="24"/>
          <w:szCs w:val="24"/>
        </w:rPr>
        <w:t xml:space="preserve"> «Центр развития ребенка - детский сад №12» </w:t>
      </w:r>
    </w:p>
    <w:p w14:paraId="6FADAD93" w14:textId="77777777" w:rsidR="003976C4" w:rsidRPr="00041636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41636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</w:p>
    <w:p w14:paraId="74E8DB35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42E755E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5596D65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2C671C9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420831C4" w14:textId="77777777" w:rsidR="003976C4" w:rsidRDefault="003976C4" w:rsidP="003976C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ПРИНЯТА:                                                                    УТВЕРЖДЕНА:</w:t>
      </w:r>
    </w:p>
    <w:p w14:paraId="4F6A0EE2" w14:textId="77777777" w:rsidR="003976C4" w:rsidRDefault="003976C4" w:rsidP="003976C4">
      <w:pPr>
        <w:spacing w:after="0" w:line="240" w:lineRule="auto"/>
        <w:ind w:left="-142" w:right="-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Решением Педагогического совета                             приказом МБДОУ «ЦРР – детский сад 12</w:t>
      </w:r>
    </w:p>
    <w:p w14:paraId="32C9D669" w14:textId="77777777" w:rsidR="003976C4" w:rsidRDefault="003976C4" w:rsidP="0039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«ЦРР – детский сад №12»                             от _________________ №___</w:t>
      </w:r>
    </w:p>
    <w:p w14:paraId="0433399D" w14:textId="77777777" w:rsidR="003976C4" w:rsidRDefault="003976C4" w:rsidP="0039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___________ №______</w:t>
      </w:r>
    </w:p>
    <w:p w14:paraId="3C35E9BE" w14:textId="77777777" w:rsidR="003976C4" w:rsidRDefault="003976C4" w:rsidP="003976C4">
      <w:pPr>
        <w:spacing w:after="0" w:line="240" w:lineRule="auto"/>
        <w:ind w:left="142" w:firstLine="14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Заведующий МБДОУ</w:t>
      </w:r>
    </w:p>
    <w:p w14:paraId="7B54F037" w14:textId="77777777" w:rsidR="003976C4" w:rsidRDefault="003976C4" w:rsidP="003976C4">
      <w:pPr>
        <w:spacing w:after="0" w:line="240" w:lineRule="auto"/>
        <w:ind w:left="142" w:firstLine="14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«ЦРР – детский сад №12»</w:t>
      </w:r>
    </w:p>
    <w:p w14:paraId="04907827" w14:textId="77777777" w:rsidR="003976C4" w:rsidRDefault="003976C4" w:rsidP="003976C4">
      <w:pPr>
        <w:spacing w:after="0" w:line="240" w:lineRule="auto"/>
        <w:ind w:left="142" w:firstLine="142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 В. П. Зозуля</w:t>
      </w:r>
    </w:p>
    <w:p w14:paraId="355E218C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9C63B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E76C57C" w14:textId="77777777" w:rsidR="003976C4" w:rsidRDefault="003976C4" w:rsidP="003976C4">
      <w:pPr>
        <w:spacing w:after="0" w:line="240" w:lineRule="auto"/>
        <w:ind w:left="142" w:firstLine="14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D831039" w14:textId="77777777" w:rsidR="003976C4" w:rsidRDefault="003976C4" w:rsidP="0039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МНЕНИЯ</w:t>
      </w:r>
    </w:p>
    <w:p w14:paraId="18121D05" w14:textId="77777777" w:rsidR="003976C4" w:rsidRDefault="003976C4" w:rsidP="0039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родителей (законных представителей)</w:t>
      </w:r>
    </w:p>
    <w:p w14:paraId="09F01925" w14:textId="77777777" w:rsidR="003976C4" w:rsidRDefault="003976C4" w:rsidP="0039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«ЦРР – детский сад №12»</w:t>
      </w:r>
    </w:p>
    <w:p w14:paraId="5B014920" w14:textId="77777777" w:rsidR="003976C4" w:rsidRDefault="003976C4" w:rsidP="0039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___________ № ______</w:t>
      </w:r>
    </w:p>
    <w:p w14:paraId="5B5F42AA" w14:textId="77777777" w:rsidR="003976C4" w:rsidRDefault="003976C4" w:rsidP="003976C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8AEEAC3" w14:textId="77777777" w:rsidR="008944AC" w:rsidRDefault="008944AC"/>
    <w:p w14:paraId="597104DE" w14:textId="77777777" w:rsidR="008944AC" w:rsidRDefault="008944AC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2C2D2E"/>
          <w:sz w:val="28"/>
          <w:szCs w:val="28"/>
          <w:shd w:val="clear" w:color="auto" w:fill="FFFFFF"/>
        </w:rPr>
      </w:pPr>
    </w:p>
    <w:p w14:paraId="3874D33F" w14:textId="396CE089" w:rsidR="008944AC" w:rsidRPr="003976C4" w:rsidRDefault="008944AC" w:rsidP="003976C4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2C2D2E"/>
          <w:sz w:val="28"/>
          <w:szCs w:val="28"/>
          <w:shd w:val="clear" w:color="auto" w:fill="FFFFFF"/>
          <w:lang w:val="ru-RU"/>
        </w:rPr>
      </w:pPr>
    </w:p>
    <w:p w14:paraId="74D8F4DF" w14:textId="77777777" w:rsidR="008944AC" w:rsidRDefault="00750387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</w:pPr>
      <w:r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  <w:t xml:space="preserve"> </w:t>
      </w:r>
    </w:p>
    <w:p w14:paraId="4236F8D0" w14:textId="77777777" w:rsidR="008944AC" w:rsidRDefault="00750387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40"/>
          <w:szCs w:val="40"/>
          <w:shd w:val="clear" w:color="auto" w:fill="FFFFFF"/>
          <w:lang w:val="ru-RU"/>
        </w:rPr>
      </w:pPr>
      <w:r>
        <w:rPr>
          <w:b/>
          <w:bCs/>
          <w:color w:val="000000" w:themeColor="text1"/>
          <w:sz w:val="40"/>
          <w:szCs w:val="40"/>
          <w:shd w:val="clear" w:color="auto" w:fill="FFFFFF"/>
          <w:lang w:val="ru-RU"/>
        </w:rPr>
        <w:t>«Юный инженер: Мир механизмов и идей»</w:t>
      </w:r>
    </w:p>
    <w:p w14:paraId="51F40952" w14:textId="77777777" w:rsidR="008944AC" w:rsidRDefault="008944AC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</w:pPr>
    </w:p>
    <w:p w14:paraId="1A166CC0" w14:textId="77777777" w:rsidR="008944AC" w:rsidRDefault="00750387">
      <w:pPr>
        <w:pStyle w:val="a4"/>
        <w:shd w:val="clear" w:color="auto" w:fill="FFFFFF"/>
        <w:spacing w:beforeAutospacing="0" w:afterAutospacing="0"/>
        <w:jc w:val="center"/>
        <w:rPr>
          <w:color w:val="000000" w:themeColor="text1"/>
          <w:sz w:val="32"/>
          <w:szCs w:val="32"/>
          <w:shd w:val="clear" w:color="auto" w:fill="FFFFFF"/>
          <w:lang w:val="ru-RU"/>
        </w:rPr>
      </w:pPr>
      <w:r>
        <w:rPr>
          <w:color w:val="000000" w:themeColor="text1"/>
          <w:sz w:val="32"/>
          <w:szCs w:val="32"/>
          <w:shd w:val="clear" w:color="auto" w:fill="FFFFFF"/>
          <w:lang w:val="ru-RU"/>
        </w:rPr>
        <w:t xml:space="preserve">Дополнительная общеобразовательная общеразвивающая </w:t>
      </w:r>
    </w:p>
    <w:p w14:paraId="6956D30C" w14:textId="77777777" w:rsidR="008944AC" w:rsidRDefault="00750387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</w:pPr>
      <w:r>
        <w:rPr>
          <w:color w:val="000000" w:themeColor="text1"/>
          <w:sz w:val="32"/>
          <w:szCs w:val="32"/>
          <w:shd w:val="clear" w:color="auto" w:fill="FFFFFF"/>
          <w:lang w:val="ru-RU"/>
        </w:rPr>
        <w:t>программа технической направленности</w:t>
      </w:r>
      <w:r>
        <w:rPr>
          <w:color w:val="000000" w:themeColor="text1"/>
          <w:sz w:val="32"/>
          <w:szCs w:val="32"/>
          <w:shd w:val="clear" w:color="auto" w:fill="FFFFFF"/>
          <w:lang w:val="ru-RU"/>
        </w:rPr>
        <w:br/>
      </w:r>
      <w:r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  <w:t xml:space="preserve"> </w:t>
      </w:r>
    </w:p>
    <w:p w14:paraId="42EB5045" w14:textId="77777777" w:rsidR="008944AC" w:rsidRDefault="00750387">
      <w:pPr>
        <w:pStyle w:val="a4"/>
        <w:shd w:val="clear" w:color="auto" w:fill="FFFFFF"/>
        <w:spacing w:beforeAutospacing="0" w:afterAutospacing="0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Возраст воспитанников: 6-7 лет</w:t>
      </w:r>
    </w:p>
    <w:p w14:paraId="587349E5" w14:textId="77777777" w:rsidR="008944AC" w:rsidRDefault="00750387">
      <w:pPr>
        <w:pStyle w:val="a4"/>
        <w:shd w:val="clear" w:color="auto" w:fill="FFFFFF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Срок реализации программы: 1 год</w:t>
      </w:r>
    </w:p>
    <w:p w14:paraId="05576DEA" w14:textId="20EEA956" w:rsidR="008944AC" w:rsidRPr="003976C4" w:rsidRDefault="00750387" w:rsidP="003976C4">
      <w:pPr>
        <w:pStyle w:val="a4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</w:pPr>
      <w:r>
        <w:rPr>
          <w:b/>
          <w:bCs/>
          <w:color w:val="000000" w:themeColor="text1"/>
          <w:sz w:val="32"/>
          <w:szCs w:val="32"/>
          <w:shd w:val="clear" w:color="auto" w:fill="FFFFFF"/>
          <w:lang w:val="ru-RU"/>
        </w:rPr>
        <w:t xml:space="preserve"> </w:t>
      </w:r>
    </w:p>
    <w:p w14:paraId="06205878" w14:textId="77777777" w:rsidR="008944AC" w:rsidRDefault="008944AC">
      <w:pPr>
        <w:pStyle w:val="a4"/>
        <w:shd w:val="clear" w:color="auto" w:fill="FFFFFF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1EE9863" w14:textId="77777777" w:rsidR="008944AC" w:rsidRDefault="00750387">
      <w:pPr>
        <w:pStyle w:val="a4"/>
        <w:shd w:val="clear" w:color="auto" w:fill="FFFFFF"/>
        <w:spacing w:beforeAutospacing="0" w:afterAutospacing="0" w:line="240" w:lineRule="atLeast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Филонова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Елена Анатольевна</w:t>
      </w:r>
    </w:p>
    <w:p w14:paraId="5958C88F" w14:textId="77777777" w:rsidR="008944AC" w:rsidRDefault="00750387">
      <w:pPr>
        <w:pStyle w:val="a4"/>
        <w:shd w:val="clear" w:color="auto" w:fill="FFFFFF"/>
        <w:spacing w:beforeAutospacing="0" w:afterAutospacing="0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Педагог дополнительного образования</w:t>
      </w:r>
    </w:p>
    <w:p w14:paraId="3E12F170" w14:textId="77777777" w:rsidR="008944AC" w:rsidRDefault="008944AC">
      <w:pPr>
        <w:pStyle w:val="a4"/>
        <w:shd w:val="clear" w:color="auto" w:fill="FFFFFF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77C52735" w14:textId="77777777" w:rsidR="008944AC" w:rsidRDefault="00750387">
      <w:pPr>
        <w:pStyle w:val="a4"/>
        <w:shd w:val="clear" w:color="auto" w:fill="FFFFFF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       </w:t>
      </w:r>
    </w:p>
    <w:p w14:paraId="617E0E11" w14:textId="77777777" w:rsidR="008944AC" w:rsidRDefault="00750387">
      <w:pPr>
        <w:pStyle w:val="a4"/>
        <w:shd w:val="clear" w:color="auto" w:fill="FFFFFF"/>
        <w:spacing w:beforeAutospacing="0" w:afterAutospacing="0" w:line="240" w:lineRule="atLeast"/>
        <w:jc w:val="center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г. Дальнереченск</w:t>
      </w:r>
    </w:p>
    <w:p w14:paraId="3BEE9F15" w14:textId="77777777" w:rsidR="008944AC" w:rsidRDefault="00750387">
      <w:pPr>
        <w:pStyle w:val="a4"/>
        <w:shd w:val="clear" w:color="auto" w:fill="FFFFFF"/>
        <w:spacing w:beforeAutospacing="0" w:afterAutospacing="0" w:line="240" w:lineRule="atLeast"/>
        <w:jc w:val="center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2025г.</w:t>
      </w:r>
    </w:p>
    <w:p w14:paraId="4C59BA9A" w14:textId="77777777" w:rsidR="008944AC" w:rsidRDefault="00750387">
      <w:pPr>
        <w:pStyle w:val="a4"/>
        <w:shd w:val="clear" w:color="auto" w:fill="FFFFFF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Актуальность: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Программа знакомит детей старшего дошкольного возраста с основами конструирования, механики и простейшей автоматики в увлекательной игровой форме. Работа с конструкторами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 "Лига открытий" развивает логическое мышление, прост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ранственное воображение, мелкую моторику, коммуникативные навыки и формирует предпосылки инженерного мышления.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Цель программы: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Формирование у детей старшего дошкольного возраста основ технического творчества и начальных представлений о простых механизмах,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передачах движения и принципах работы устройств через практическое конструирование.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Задачи: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Образовательные: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-Познакомить с основными видами простых механизмов (зубчатые передачи, рычаги, лебедки, шатуны, кулачки, червячная передача) и их свойствам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 Научить основам сборки моделей по схеме и по замыслу с использованием изученных механизмов.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 Познакомить с базовыми принципами работы электронных компонентов (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датчики, моторы, блок управления).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Развивать умение анализировать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конструкцию, выделять основные части и принцип работы.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- Формировать представления о последовательности действий при создании модели (алгоритмизация).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Развивающие: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-Развивать пространственное мышление, воображение и творческие способности.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Развивать мелкую моторику рук и зрительно-моторную координацию.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Развивать логическое мышление, умение сравнивать, обобщать, делать простейшие выводы.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Развивать навыки проектной деятельности (от идеи к воплощению).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Воспитательные: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-Воспитывать интерес к технике, конструированию и изобретательству.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-Формировать навыки сотрудничества, умение работать в команде, договариваться.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Воспитывать аккуратность, усидчивость, настойчивость в достижении цели.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-Прививать культуру безопасного обращения с оборудованием и материалами.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Срок реализации: 1 учебный год (сентябрь - май), 36 занятий.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Режим занятий: 1 занятие в неделю, длитель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ность 30-35 минут.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Формы работы: Фронтальная (объяснение, демонстрация), групповая (работа в парах/малых группах над проектами), индивидуальная (сборка моделей, решение задач).</w:t>
      </w:r>
    </w:p>
    <w:p w14:paraId="295874D9" w14:textId="77777777" w:rsidR="008944AC" w:rsidRDefault="00750387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Адресат программы</w:t>
      </w:r>
    </w:p>
    <w:p w14:paraId="41876693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Начальный курс основывается на применении образовательного конструктора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LEGO DUPLO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развития инженерного потенциала детей.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Большое значение при изучении курса имеет специально организованная игровая деятельность на занятиях, использование приема обыгрыв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ания учебных заданий, создания игровых ситуаций.</w:t>
      </w:r>
    </w:p>
    <w:p w14:paraId="0276E2A8" w14:textId="77777777" w:rsidR="008944AC" w:rsidRDefault="00750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адресована для детей 6-7 лет и соответствует современным методам и формам работы, уровню образования, современным образовательным технологиям и составлена в соответствии с (нормативно-правовыми док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ументами):</w:t>
      </w:r>
    </w:p>
    <w:p w14:paraId="25E204ED" w14:textId="77777777" w:rsidR="008944AC" w:rsidRDefault="00750387">
      <w:pPr>
        <w:pBdr>
          <w:bottom w:val="single" w:sz="6" w:space="7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- Конституцией Российской Федерации (принята всенародным голосованием 12.12.1993);</w:t>
      </w:r>
    </w:p>
    <w:p w14:paraId="6AE3ACEC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Конвенцией о правах ребенка;</w:t>
      </w:r>
    </w:p>
    <w:p w14:paraId="3B6DCCC0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Российской Федерации от 29.12.2012 № 273-ФЗ «Об образовании в Российской Федерации»;</w:t>
      </w:r>
    </w:p>
    <w:p w14:paraId="7E54B4B1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Федеральным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Российской Федерации от 9 января 1996 года N 2-ФЗ «О защите прав потребителей»;</w:t>
      </w:r>
    </w:p>
    <w:p w14:paraId="12A4ED6E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«17» октября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2013 г. № 1155);  </w:t>
      </w:r>
    </w:p>
    <w:p w14:paraId="5C3543A4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15 мая 2013 года №26 «Об утверждении СанПиН 2.4.1.3049-13» «Санитарно-эпидемиологическими требованиями к устройству, содержанию и организации режима 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 дошкольных образовательных организаций»;</w:t>
      </w:r>
    </w:p>
    <w:p w14:paraId="0270CAA4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-Порядком организации и осуществления образовательной деятельности по дополнительным общеобразовательным программам, утвержден Приказом Министерства просвещения Российской Федерации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России) от 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2018 г. № 196;</w:t>
      </w:r>
    </w:p>
    <w:p w14:paraId="3C1AA3CF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Требованиями к содержанию образовательных программ дополнительного образования детей» (Письмо Министерства образования и науки РФ от 11.12.2006 № 06 – 1844);</w:t>
      </w:r>
    </w:p>
    <w:p w14:paraId="650B18D0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составлена с учетом возрастных психофизиологических особенносте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учащихся и направлена на реализацию задач в рамках введения федерального государственного образовательного стандарта дошкольного образования.</w:t>
      </w:r>
    </w:p>
    <w:p w14:paraId="75C3C185" w14:textId="77777777" w:rsidR="008944AC" w:rsidRDefault="00750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данной программы позволяет стимулировать интерес и любознательность, развивать способности к решению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проблемных ситуаций — умению исследовать проблему, анализировать имеющиеся ресурсы, выдвигать идеи, планировать решения и реализовывать их, расширять технический, математический словарь ребенка.</w:t>
      </w:r>
    </w:p>
    <w:p w14:paraId="71E402F9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образовательная программа способствует овладению воспи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танниками основными ключевыми компетенциями:</w:t>
      </w:r>
    </w:p>
    <w:p w14:paraId="53530DCE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Учебно-познавательная, или когнитивная компетенция формируется в регламентированной и в самостоятельной познавательной деятельности при создании моделей и реализации собственных технических идей.</w:t>
      </w:r>
    </w:p>
    <w:p w14:paraId="344581B6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 развития 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формационной компетенции используется программирование робототехнических моделей. Работая индивидуально,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парами, или в командах, воспитанники учатся сначала работать с готовой программой, заложенной разработчиками в той или иной модели робота, а затем учат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создавать элементарные программы для своих моделей. При этом дети постигают элементарные азы программирования.</w:t>
      </w:r>
    </w:p>
    <w:p w14:paraId="698DEFD7" w14:textId="77777777" w:rsidR="008944AC" w:rsidRDefault="00750387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 социально-коммуникативной компетенции одна из главных задач – совершенствование речи детей как средства общения. В общении у дете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формируются приёмы взаимодействия со сверстниками и взрослыми, навыки работы в группе. Наиболее эффективно речь формируется в живом, непосредственном общении – для этого лучше всего подходит проектная деятельность, когда работа организуется в малых групп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ах. Именно планируя и проектируя совместно модели для детских проектов, дети высказывают и отстаивают свои точки зрения, учатся доказывать, вести продуктивный диалог.</w:t>
      </w:r>
    </w:p>
    <w:p w14:paraId="05370B50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Материально-техническое обеспечение: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Конструкторы: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(базовый набор + тематические дополнения), "Лига открытий" (наборы "Простые механизмы" или аналоги),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(стартовый набор),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блоки".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Дополнительные материалы: карточки с заданиями, схемы сборки, иллюстрации механизмов, карточки с символами эле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ктронных компонентов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  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Пластиковые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контейнеры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для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хранения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деталей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BB9A75F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2. Учебно-тематический план (36 занятий)</w:t>
      </w:r>
    </w:p>
    <w:p w14:paraId="0C56C0E8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Блок 1  "Лига открытий": Тайны Механизмов</w:t>
      </w:r>
    </w:p>
    <w:p w14:paraId="77332C24" w14:textId="77777777" w:rsidR="008944AC" w:rsidRDefault="00750387">
      <w:pPr>
        <w:pStyle w:val="a4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Знакомство с конструктором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, "Лига открытий" 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,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блоки". Сборка простой зу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бчатой пары.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Что такое передача? Зубчатая передача. Шестерни, зубья, сцепление, вращение, редуктор. </w:t>
      </w:r>
    </w:p>
    <w:p w14:paraId="01315333" w14:textId="77777777" w:rsidR="008944AC" w:rsidRDefault="00750387">
      <w:pPr>
        <w:pStyle w:val="a4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Шестерни- великаны и шестерни- малыши: Повышающая и понижающая передачи.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Скорость вращения, сила. Опыты: какая передача вращается быстрее/медленнее?</w:t>
      </w:r>
      <w:r>
        <w:rPr>
          <w:color w:val="000000" w:themeColor="text1"/>
          <w:sz w:val="28"/>
          <w:szCs w:val="28"/>
          <w:shd w:val="clear" w:color="auto" w:fill="FFFFFF"/>
        </w:rPr>
        <w:t>     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3. Поворачиваем движение: Угловая зубчатая передача (конические шестерни).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Изменение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плоскости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вращения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Сборка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механизма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поворотом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90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градусов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                      </w:t>
      </w:r>
    </w:p>
    <w:p w14:paraId="5C517137" w14:textId="77777777" w:rsidR="008944AC" w:rsidRDefault="00750387">
      <w:pPr>
        <w:pStyle w:val="a4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Сила червяка: Червячная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передача.Червяк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, червячное колесо, самоторм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ожение, понижение скорости. Сборка подъемного механизма.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5.Туда-сюда: Шатунный механизм.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Шатун, кривошип, возвратно-поступательное движение.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Сборка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модели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напр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ножницы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качели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).                                             </w:t>
      </w:r>
    </w:p>
    <w:p w14:paraId="3B7132D5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6. Поднимаем грузы: Лебедка.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Барабан, трос/цепь, рукоятка. Механическое преимущество. Сборка лебедки.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00B7F13F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7.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Волшебные кулачки: Кулачковый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механизм.Кулачок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, толкатель. Превращени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е вращения в возвратно-поступательное движение. Сборка (напр., прыгающая фигурка). |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8.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Рычаг - помощник человека.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Точка опоры, сила, нагрузка. Рычаги 1, 2, 3 рода. Опыты с рычагами. Сборка весов, катапульты.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9. Поворотный стол и устойчивая колесная баз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а. Ось, подшипник,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вращающаяся платформа. Колеса, оси, стабильность. Сборка тележки/подставки.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2BAEA586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Блок 2 "Лига открытий": Механизмы в действии</w:t>
      </w:r>
      <w:r>
        <w:rPr>
          <w:color w:val="000000" w:themeColor="text1"/>
          <w:sz w:val="28"/>
          <w:szCs w:val="28"/>
          <w:shd w:val="clear" w:color="auto" w:fill="FFFFFF"/>
        </w:rPr>
        <w:t>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6610E2E4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10. Молоток: Ударный механизм (рычаг + возвратная пружина).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Применение рычага. Энергия удара. Сборка мо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дели молотка.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11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Ворота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Шарнирный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механизм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вращение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).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Створки, петли, ось вращения. Сборка распашных ворот.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12. Жонглер: Кулачковый механизм в игрушке.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Преобразование движе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ния. Сборка игрушки с движущимися элементами.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Блок 3 Проект: "Веселый Парк Аттракционов" (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</w:t>
      </w:r>
    </w:p>
    <w:p w14:paraId="30DD28AC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13. Проект "Карусель": Планирование, сборка основания, ось вращения.</w:t>
      </w:r>
      <w:r>
        <w:rPr>
          <w:color w:val="000000" w:themeColor="text1"/>
          <w:sz w:val="28"/>
          <w:szCs w:val="28"/>
          <w:shd w:val="clear" w:color="auto" w:fill="FFFFFF"/>
        </w:rPr>
        <w:t> 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(+ Лига открытий). Проектная деятельность, стаб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ильность, вращение. 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14. Проект "Колесо обозрения": Сборка опоры, оси, кабинок.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(+ Лига открытий). Вертикальное вращение, симметрия, равновесие. 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15.Проект "Качели": Сборка опоры, использование рычага/шатуна.</w:t>
      </w:r>
      <w:r>
        <w:rPr>
          <w:color w:val="000000" w:themeColor="text1"/>
          <w:sz w:val="28"/>
          <w:szCs w:val="28"/>
          <w:shd w:val="clear" w:color="auto" w:fill="FFFFFF"/>
        </w:rPr>
        <w:t> 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(+ Лига открытий). Колебательное движение. </w:t>
      </w:r>
    </w:p>
    <w:p w14:paraId="2F6E1691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Блок 4  Машина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Голдберга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/ Электроника (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+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).</w:t>
      </w:r>
    </w:p>
    <w:p w14:paraId="2D64887A" w14:textId="77777777" w:rsidR="008944AC" w:rsidRDefault="00750387">
      <w:pPr>
        <w:pStyle w:val="a4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Знакомство с Машиной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Голдберга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Цепная реакция. Проект: "Подъемная платформа". </w:t>
      </w:r>
      <w:r>
        <w:rPr>
          <w:color w:val="000000" w:themeColor="text1"/>
          <w:sz w:val="28"/>
          <w:szCs w:val="28"/>
          <w:shd w:val="clear" w:color="auto" w:fill="FFFFFF"/>
        </w:rPr>
        <w:t>LEG</w:t>
      </w:r>
      <w:r>
        <w:rPr>
          <w:color w:val="000000" w:themeColor="text1"/>
          <w:sz w:val="28"/>
          <w:szCs w:val="28"/>
          <w:shd w:val="clear" w:color="auto" w:fill="FFFFFF"/>
        </w:rPr>
        <w:t>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.Причинно-следственные связи, последовательность.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Сборка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элемента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цепи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подъем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шарика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фигурки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14:paraId="04D474F5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17.Проект: "Ограничитель" (Ловушка, ворота).</w:t>
      </w:r>
      <w:r>
        <w:rPr>
          <w:color w:val="000000" w:themeColor="text1"/>
          <w:sz w:val="28"/>
          <w:szCs w:val="28"/>
          <w:shd w:val="clear" w:color="auto" w:fill="FFFFFF"/>
        </w:rPr>
        <w:t> 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Триггер, запуск следующего элемента. Сборка элемента цепи.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18. Проект: "Грузовик-доставщик" (Завершающий элемент).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Финал цепочки. Сборка элемента цепи. Объединение элементов в одну цепь.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19.Введение в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 Знакомство с блоками (питание, управление, датчики, моторы). Сборка простой цеп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 "Включи свет".  </w:t>
      </w:r>
      <w:r>
        <w:rPr>
          <w:color w:val="000000" w:themeColor="text1"/>
          <w:sz w:val="28"/>
          <w:szCs w:val="28"/>
          <w:shd w:val="clear" w:color="auto" w:fill="FFFFFF"/>
        </w:rPr>
        <w:t>Maki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Электронная цепь, батарейка, провод, светодиод, кнопка. Базовое соединение.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Блок 5 Мир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</w:p>
    <w:p w14:paraId="65979D2A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20. Животные: Сборка модели животного. Добавление мотора ("Хвост виляет").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(для корпуса).Мотор, вращение. Соединение мотора к блоку управления.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21.Животные: Добавление датчика (напр., касания). "Животное убегает при касании". 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(для корпуса)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Датчик касания, реакция на событи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е. Программирование простой реакции (если...то...).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22. Машины: Сборка машинки. Мотор на колеса. "Машинка едет вперед".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(шасси/кузов). Управление мотором (включить/выключить).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23. Машины: Использование датчика расстояния. "Машинка останавливается перед препятствием".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(шасси/кузов). Датчик расстояния (ИК), программирование реакции на препятствие.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24.Телевидение: Сборка "телевизора" (корп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ус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). Светодиодный "экран".</w:t>
      </w:r>
      <w:r>
        <w:rPr>
          <w:color w:val="000000" w:themeColor="text1"/>
          <w:sz w:val="28"/>
          <w:szCs w:val="28"/>
          <w:shd w:val="clear" w:color="auto" w:fill="FFFFFF"/>
        </w:rPr>
        <w:t> 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Светодиод как элемент вывода.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25.Телевидение: Добавление кнопки/датчика. "Включение экрана при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нажатии".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DUPLO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Взаимодействие датчика в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вода (кнопка) и вывода (свет). Программирование.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Блок 6 Логика с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блоками"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</w:t>
      </w:r>
    </w:p>
    <w:p w14:paraId="04753D03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26. Знакомство с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блоками". Сборка простейших схем (лампочка-батарейка).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</w:p>
    <w:p w14:paraId="20B24D05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Цепь, проводник, изолятор, источник ток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а, потребитель.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27. Последовательное соединение. "Две лампочки от одной батарейки".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.Сила тока, напряжение, последовательная цепь.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28. Параллельное соедин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ение. "Лампочки горят ярче".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Параллельная цепь.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29. Выключатели. "Включаем и выключаем свет".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 Замыкание/размыкание цепи.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30.Электромотор. "Запускаем моторчик".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Преобразование электрической энергии в механическую.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31. Динамик. "Звуковые схемы".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и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Преобразование электрической энергии в звуковую.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32. Магниты и электромагниты. "Подъем груза".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Магнитное поле,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электромагнет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33. Творческая работа: "Со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бери свою схему" (по замыслу).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Закрепление навыков, творчество.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734183BE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Блок 7 Творческая мастерская и Итоги</w:t>
      </w:r>
    </w:p>
    <w:p w14:paraId="33680271" w14:textId="77777777" w:rsidR="008944AC" w:rsidRDefault="00750387">
      <w:pPr>
        <w:pStyle w:val="a4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34.Свободное конструирование: "Построй свое изобретение" (на выбор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блоки). 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Применение полученных знаний, творчество.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35. Игротека: Игры и соревнования с созданными моделями.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Все конструкторы. Демонстрация навыков, работа в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командах, игра.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36Выставка достижений. Награждение. Закрепление пройденного. Все конструкторы. </w:t>
      </w:r>
      <w:r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|</w:t>
      </w:r>
    </w:p>
    <w:p w14:paraId="38326A9D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3. Планируемые результаты</w:t>
      </w:r>
    </w:p>
    <w:p w14:paraId="0130E068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К концу учебного года дети будут знать/понимать уметь</w:t>
      </w:r>
    </w:p>
    <w:p w14:paraId="4B1DA150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Названия основных деталей конструкторов (кирпич, пластина, ось, шестерня, рычаг, мотор, датчик, батарейка, провод и т.д.).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 Основные виды простых механизмов (зубчатая передача, рычаг, лебедка, червячная передача, шатун, кулачок) и их простейшие свойства (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увеличивает силу/скорость, меняет направление/вид движения).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 Принцип работы простейшей электрической цепи (источник тока - проводник - потребитель).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Назначение основных электронных компонентов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(блок управления, мотор, датчик касания/расстояния, свето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диод, кнопка).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Базовые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правила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безопасной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работы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конструкторами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электронными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компонентами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AC2685C" w14:textId="77777777" w:rsidR="008944AC" w:rsidRDefault="00750387">
      <w:pPr>
        <w:pStyle w:val="a4"/>
        <w:shd w:val="clear" w:color="auto" w:fill="FFFFFF"/>
        <w:ind w:left="140" w:hangingChars="50" w:hanging="14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 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Собирать модели по схемам и инструкциям, предлагаемым педагогом.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Создавать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простые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конструкции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собственному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замыслу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используя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изученные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механизмы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F2A5EC0" w14:textId="77777777" w:rsidR="008944AC" w:rsidRDefault="00750387">
      <w:pPr>
        <w:pStyle w:val="a4"/>
        <w:shd w:val="clear" w:color="auto" w:fill="FFFFFF"/>
        <w:ind w:left="140" w:hangingChars="50" w:hanging="14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Польз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оваться инструментами для сборки (отсоединение деталей).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Подключать основные электронные компоненты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(мотор, датчик, свет) к блоку управления согласно простой схеме.</w:t>
      </w:r>
    </w:p>
    <w:p w14:paraId="3781B09C" w14:textId="77777777" w:rsidR="008944AC" w:rsidRDefault="00750387">
      <w:pPr>
        <w:pStyle w:val="a4"/>
        <w:shd w:val="clear" w:color="auto" w:fill="FFFFFF"/>
        <w:ind w:leftChars="139" w:left="306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Собирать простейшие электрические цепи с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блоками" (последовательно, параллельно,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 выключателем).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Работать в паре/малой группе, договариваться, распределять роли в проектной деятельности.</w:t>
      </w:r>
    </w:p>
    <w:p w14:paraId="056127BE" w14:textId="77777777" w:rsidR="008944AC" w:rsidRDefault="00750387">
      <w:pPr>
        <w:pStyle w:val="a4"/>
        <w:shd w:val="clear" w:color="auto" w:fill="FFFFFF"/>
        <w:ind w:leftChars="139" w:left="306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Рассказывать о своей модели, объяснять, как она работает, какие механизмы использованы.</w:t>
      </w:r>
    </w:p>
    <w:p w14:paraId="7B3E5A0B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4. Методическое обеспечение</w:t>
      </w:r>
    </w:p>
    <w:p w14:paraId="221156C7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Картотеки: Схемы сборки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ключевых механизмов ("Лига открытий"), примеры моделей (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), карточки с символами электронных компонентов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, карточки-задания для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блоков".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Наглядные пособия: Плакаты с видами механизмов, фотографии реальных объектов с использованием изуче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нных механизмов, образцы готовых моделей.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Дидактические игры: "Найди пару" (деталь - название), "Что лишнее?" (механизмы), "Собери цепь" (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блоки - по картинке).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 xml:space="preserve">Проекты: Технические задания на сборку аттракционов, элементов Машины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Голдберга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Диаг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ностические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материалы:Карты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наблюдений, простые тестовые задания (собрать по памяти простой механизм, выбрать нужную деталь), анализ продуктов детской деятельности (модели).</w:t>
      </w:r>
    </w:p>
    <w:p w14:paraId="0E3AD0A9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5. Список источников и используемой литературы</w:t>
      </w:r>
    </w:p>
    <w:p w14:paraId="01639800" w14:textId="77777777" w:rsidR="008944AC" w:rsidRDefault="00750387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1.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Официальные ресурсы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</w:t>
      </w:r>
      <w:r>
        <w:rPr>
          <w:color w:val="000000" w:themeColor="text1"/>
          <w:sz w:val="28"/>
          <w:szCs w:val="28"/>
          <w:shd w:val="clear" w:color="auto" w:fill="FFFFFF"/>
        </w:rPr>
        <w:t>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DUPLO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 Ранние технические проекты. Руководство для педагога. (Или аналогичные методические материалы для наборов "Первые механизмы").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Education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"Простые механизмы" (Лига открытий): Руководство для педагога. Задания для уч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ащихся.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Официальный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сайт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LEGO Education: </w:t>
      </w:r>
      <w:r>
        <w:rPr>
          <w:color w:val="4472C4" w:themeColor="accent5"/>
          <w:sz w:val="28"/>
          <w:szCs w:val="28"/>
          <w:shd w:val="clear" w:color="auto" w:fill="FFFFFF"/>
        </w:rPr>
        <w:t>[</w:t>
      </w:r>
      <w:hyperlink r:id="rId7" w:tgtFrame="https://e.mail.ru/tomyself/0:17554211120305437048:500015/_blank" w:history="1"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https://education.lego.com](https://education.lego.com</w:t>
        </w:r>
      </w:hyperlink>
      <w:r>
        <w:rPr>
          <w:color w:val="4472C4" w:themeColor="accent5"/>
          <w:sz w:val="28"/>
          <w:szCs w:val="28"/>
          <w:shd w:val="clear" w:color="auto" w:fill="FFFFFF"/>
        </w:rPr>
        <w:t xml:space="preserve">) </w:t>
      </w:r>
      <w:r>
        <w:rPr>
          <w:color w:val="4472C4" w:themeColor="accent5"/>
          <w:sz w:val="28"/>
          <w:szCs w:val="28"/>
          <w:shd w:val="clear" w:color="auto" w:fill="FFFFFF"/>
        </w:rPr>
        <w:t>(</w:t>
      </w:r>
      <w:proofErr w:type="spellStart"/>
      <w:r>
        <w:rPr>
          <w:color w:val="4472C4" w:themeColor="accent5"/>
          <w:sz w:val="28"/>
          <w:szCs w:val="28"/>
          <w:shd w:val="clear" w:color="auto" w:fill="FFFFFF"/>
        </w:rPr>
        <w:t>Разделы</w:t>
      </w:r>
      <w:proofErr w:type="spellEnd"/>
      <w:r>
        <w:rPr>
          <w:color w:val="4472C4" w:themeColor="accent5"/>
          <w:sz w:val="28"/>
          <w:szCs w:val="28"/>
          <w:shd w:val="clear" w:color="auto" w:fill="FFFFFF"/>
        </w:rPr>
        <w:t xml:space="preserve"> DUPLO, Simple Machines / Early Simple Machines)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br/>
        <w:t xml:space="preserve">2. 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Методическая литература по дошкольной робототехнике и </w:t>
      </w:r>
      <w:r>
        <w:rPr>
          <w:color w:val="000000" w:themeColor="text1"/>
          <w:sz w:val="28"/>
          <w:szCs w:val="28"/>
          <w:shd w:val="clear" w:color="auto" w:fill="FFFFFF"/>
        </w:rPr>
        <w:t>STEM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Фешина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Е.В.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Легоконструирование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 детском саду". - М.: Сфера, 2013.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Комарова Л.Г. "Строим из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" (моделирование логических отношений и объектов реального мира). - М.: ЛИНКА-ПРЕСС, 2001.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Лусс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Т.В. "Формирование навыков конструктивно-игровой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деятельности у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детей с помощью </w:t>
      </w:r>
      <w:r>
        <w:rPr>
          <w:color w:val="000000" w:themeColor="text1"/>
          <w:sz w:val="28"/>
          <w:szCs w:val="28"/>
          <w:shd w:val="clear" w:color="auto" w:fill="FFFFFF"/>
        </w:rPr>
        <w:t>LEGO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". - М.: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Владос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, 2003.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Егорченков Е.А.,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Корягин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А.В. "Робототехника для детей и родителей". - СПб.: Наука, 2018. (Использовать адаптированные идеи).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Селевко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Г.К. "Современные образовательные технологии". - М.: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Народное образование, 1998. </w:t>
      </w:r>
      <w:r>
        <w:rPr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Гл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о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проектной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деятельности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).</w:t>
      </w:r>
      <w:r>
        <w:rPr>
          <w:color w:val="000000" w:themeColor="text1"/>
          <w:sz w:val="28"/>
          <w:szCs w:val="28"/>
          <w:shd w:val="clear" w:color="auto" w:fill="FFFFFF"/>
        </w:rPr>
        <w:br/>
        <w:t xml:space="preserve">3. 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Ресурсы по </w:t>
      </w:r>
      <w:r>
        <w:rPr>
          <w:color w:val="000000" w:themeColor="text1"/>
          <w:sz w:val="28"/>
          <w:szCs w:val="28"/>
          <w:shd w:val="clear" w:color="auto" w:fill="FFFFFF"/>
        </w:rPr>
        <w:t>Maki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4472C4" w:themeColor="accent5"/>
          <w:sz w:val="28"/>
          <w:szCs w:val="28"/>
          <w:shd w:val="clear" w:color="auto" w:fill="FFFFFF"/>
          <w:lang w:val="ru-RU"/>
        </w:rPr>
        <w:t xml:space="preserve">Официальный сайт </w:t>
      </w:r>
      <w:r>
        <w:rPr>
          <w:color w:val="4472C4" w:themeColor="accent5"/>
          <w:sz w:val="28"/>
          <w:szCs w:val="28"/>
          <w:shd w:val="clear" w:color="auto" w:fill="FFFFFF"/>
        </w:rPr>
        <w:t>Maki</w:t>
      </w:r>
      <w:r>
        <w:rPr>
          <w:color w:val="4472C4" w:themeColor="accent5"/>
          <w:sz w:val="28"/>
          <w:szCs w:val="28"/>
          <w:shd w:val="clear" w:color="auto" w:fill="FFFFFF"/>
          <w:lang w:val="ru-RU"/>
        </w:rPr>
        <w:t>: [</w:t>
      </w:r>
      <w:hyperlink r:id="rId8" w:tgtFrame="https://e.mail.ru/tomyself/0:17554211120305437048:500015/_blank" w:history="1"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https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makeblock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com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/](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https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makeblock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</w:rPr>
          <w:t>com</w:t>
        </w:r>
        <w:r>
          <w:rPr>
            <w:rStyle w:val="a3"/>
            <w:color w:val="4472C4" w:themeColor="accent5"/>
            <w:sz w:val="28"/>
            <w:szCs w:val="28"/>
            <w:shd w:val="clear" w:color="auto" w:fill="FFFFFF"/>
            <w:lang w:val="ru-RU"/>
          </w:rPr>
          <w:t>/</w:t>
        </w:r>
      </w:hyperlink>
      <w:r>
        <w:rPr>
          <w:color w:val="4472C4" w:themeColor="accent5"/>
          <w:sz w:val="28"/>
          <w:szCs w:val="28"/>
          <w:shd w:val="clear" w:color="auto" w:fill="FFFFFF"/>
          <w:lang w:val="ru-RU"/>
        </w:rPr>
        <w:t xml:space="preserve">) (Раздел </w:t>
      </w:r>
      <w:proofErr w:type="spellStart"/>
      <w:r>
        <w:rPr>
          <w:color w:val="4472C4" w:themeColor="accent5"/>
          <w:sz w:val="28"/>
          <w:szCs w:val="28"/>
          <w:shd w:val="clear" w:color="auto" w:fill="FFFFFF"/>
        </w:rPr>
        <w:t>mTiny</w:t>
      </w:r>
      <w:proofErr w:type="spellEnd"/>
      <w:r>
        <w:rPr>
          <w:color w:val="4472C4" w:themeColor="accent5"/>
          <w:sz w:val="28"/>
          <w:szCs w:val="28"/>
          <w:shd w:val="clear" w:color="auto" w:fill="FFFFFF"/>
          <w:lang w:val="ru-RU"/>
        </w:rPr>
        <w:t>, документация).</w:t>
      </w:r>
      <w:r>
        <w:rPr>
          <w:color w:val="4472C4" w:themeColor="accent5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Инструкции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примеры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проектов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из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стартового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набора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Maki.</w:t>
      </w:r>
      <w:r>
        <w:rPr>
          <w:color w:val="000000" w:themeColor="text1"/>
          <w:sz w:val="28"/>
          <w:szCs w:val="28"/>
          <w:shd w:val="clear" w:color="auto" w:fill="FFFFFF"/>
        </w:rPr>
        <w:br/>
        <w:t xml:space="preserve">4. 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Ресурсы по "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Логи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блокам":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Инструкции и методические рекомендации производителя конструктора "Знаток" или аналога.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5.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Общая психолого- педагогическая литература: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Федеральный государственный образовательный стандарт дошкольн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ого образования (ФГОС ДО).</w:t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Урунтаева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Г.А. Дошкольная психология. - М.: Академия, 2001.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Лыкова И.А. Конструирование в детском саду. - М.: Цветной мир, 2015.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  <w:t>6.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Интернет-ресурсы (для педагога):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Педагогические сообщества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Maam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ru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Prodlenka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org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) - раз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делы по конструированию и робототехнике.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   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</w:p>
    <w:p w14:paraId="64CAD8BE" w14:textId="77777777" w:rsidR="008944AC" w:rsidRDefault="00894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44AC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9DE6" w14:textId="77777777" w:rsidR="00750387" w:rsidRDefault="00750387">
      <w:pPr>
        <w:spacing w:line="240" w:lineRule="auto"/>
      </w:pPr>
      <w:r>
        <w:separator/>
      </w:r>
    </w:p>
  </w:endnote>
  <w:endnote w:type="continuationSeparator" w:id="0">
    <w:p w14:paraId="271EE49C" w14:textId="77777777" w:rsidR="00750387" w:rsidRDefault="00750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2F7D" w14:textId="77777777" w:rsidR="00750387" w:rsidRDefault="00750387">
      <w:pPr>
        <w:spacing w:after="0"/>
      </w:pPr>
      <w:r>
        <w:separator/>
      </w:r>
    </w:p>
  </w:footnote>
  <w:footnote w:type="continuationSeparator" w:id="0">
    <w:p w14:paraId="614173F8" w14:textId="77777777" w:rsidR="00750387" w:rsidRDefault="007503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CD86D9"/>
    <w:multiLevelType w:val="singleLevel"/>
    <w:tmpl w:val="F1CD86D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FDA8E7A"/>
    <w:multiLevelType w:val="singleLevel"/>
    <w:tmpl w:val="1FDA8E7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55721FA"/>
    <w:multiLevelType w:val="singleLevel"/>
    <w:tmpl w:val="355721FA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3CB"/>
    <w:rsid w:val="003303CB"/>
    <w:rsid w:val="003976C4"/>
    <w:rsid w:val="00586DB3"/>
    <w:rsid w:val="006E0ACD"/>
    <w:rsid w:val="006E26FE"/>
    <w:rsid w:val="00750387"/>
    <w:rsid w:val="008944AC"/>
    <w:rsid w:val="00A2681D"/>
    <w:rsid w:val="00CB4D27"/>
    <w:rsid w:val="00E84C77"/>
    <w:rsid w:val="135A0146"/>
    <w:rsid w:val="3B1C4272"/>
    <w:rsid w:val="466F1310"/>
    <w:rsid w:val="6A76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0A453"/>
  <w15:docId w15:val="{735E8B93-CC6A-4941-A8CF-73F5E235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block.com/%5d(https://makebloc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lego.com](https//education.le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2664</Words>
  <Characters>15186</Characters>
  <Application>Microsoft Office Word</Application>
  <DocSecurity>0</DocSecurity>
  <Lines>126</Lines>
  <Paragraphs>35</Paragraphs>
  <ScaleCrop>false</ScaleCrop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ДС №12</cp:lastModifiedBy>
  <cp:revision>7</cp:revision>
  <dcterms:created xsi:type="dcterms:W3CDTF">2025-08-17T09:00:00Z</dcterms:created>
  <dcterms:modified xsi:type="dcterms:W3CDTF">2025-10-01T03:11:00Z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156B4418DFE84A85A621FBD536BE48A5_12</vt:lpwstr>
  </property>
</Properties>
</file>