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6" w:rsidRDefault="00225B25" w:rsidP="009C5426">
      <w:pPr>
        <w:ind w:left="142" w:firstLine="142"/>
        <w:jc w:val="center"/>
        <w:rPr>
          <w:sz w:val="28"/>
          <w:szCs w:val="28"/>
        </w:rPr>
      </w:pPr>
      <w:r w:rsidRPr="009C5426">
        <w:rPr>
          <w:b/>
          <w:bCs/>
          <w:sz w:val="26"/>
          <w:szCs w:val="26"/>
        </w:rPr>
        <w:t xml:space="preserve"> </w:t>
      </w:r>
      <w:r w:rsidR="009C5426">
        <w:rPr>
          <w:b/>
          <w:bCs/>
          <w:sz w:val="26"/>
          <w:szCs w:val="26"/>
        </w:rPr>
        <w:t xml:space="preserve"> </w:t>
      </w:r>
      <w:r w:rsidR="009C5426">
        <w:rPr>
          <w:sz w:val="28"/>
          <w:szCs w:val="28"/>
        </w:rPr>
        <w:t>Муниципальное бюджетное дошкольное образовательное учреждение</w:t>
      </w: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«Центр развития ребенка - детский сад №12» </w:t>
      </w: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roofErr w:type="gramStart"/>
      <w:r>
        <w:t>ПРИНЯТА</w:t>
      </w:r>
      <w:proofErr w:type="gramEnd"/>
      <w:r>
        <w:t>:                                                                    УТВЕРЖДЕНА:</w:t>
      </w:r>
    </w:p>
    <w:p w:rsidR="009C5426" w:rsidRDefault="009C5426" w:rsidP="009C5426">
      <w:pPr>
        <w:ind w:left="-142" w:right="-449"/>
      </w:pPr>
      <w:r>
        <w:t xml:space="preserve">  Решением Педагогического совета                             приказом МБДОУ «ЦРР – детский сад 12</w:t>
      </w:r>
    </w:p>
    <w:p w:rsidR="009C5426" w:rsidRDefault="009C5426" w:rsidP="009C5426">
      <w:r>
        <w:t xml:space="preserve">МБДОУ «ЦРР – детский сад №12»                             </w:t>
      </w:r>
      <w:proofErr w:type="gramStart"/>
      <w:r>
        <w:t>от</w:t>
      </w:r>
      <w:proofErr w:type="gramEnd"/>
      <w:r>
        <w:t xml:space="preserve"> _________________ №___</w:t>
      </w:r>
    </w:p>
    <w:p w:rsidR="009C5426" w:rsidRDefault="009C5426" w:rsidP="009C5426">
      <w:r>
        <w:t xml:space="preserve">Протокол </w:t>
      </w:r>
      <w:proofErr w:type="gramStart"/>
      <w:r>
        <w:t>от</w:t>
      </w:r>
      <w:proofErr w:type="gramEnd"/>
      <w:r>
        <w:t xml:space="preserve"> ___________ №______</w:t>
      </w:r>
    </w:p>
    <w:p w:rsidR="009C5426" w:rsidRDefault="009C5426" w:rsidP="009C5426">
      <w:pPr>
        <w:ind w:left="142" w:firstLine="142"/>
        <w:jc w:val="center"/>
      </w:pPr>
      <w:r>
        <w:t xml:space="preserve">                                             Заведующий МБДОУ</w:t>
      </w:r>
    </w:p>
    <w:p w:rsidR="009C5426" w:rsidRDefault="009C5426" w:rsidP="009C5426">
      <w:pPr>
        <w:ind w:left="142" w:firstLine="142"/>
        <w:jc w:val="center"/>
      </w:pPr>
      <w:r>
        <w:t xml:space="preserve">                                                  «ЦРР – детский сад №12»</w:t>
      </w:r>
    </w:p>
    <w:p w:rsidR="009C5426" w:rsidRDefault="009C5426" w:rsidP="009C5426">
      <w:pPr>
        <w:ind w:left="142" w:firstLine="142"/>
      </w:pPr>
      <w:r>
        <w:t xml:space="preserve">                                                                                     ______________ В. П. Зозуля</w:t>
      </w:r>
    </w:p>
    <w:p w:rsidR="009C5426" w:rsidRDefault="009C5426" w:rsidP="009C5426">
      <w:pPr>
        <w:ind w:left="142" w:firstLine="142"/>
        <w:jc w:val="center"/>
      </w:pPr>
      <w:r>
        <w:t xml:space="preserve"> </w:t>
      </w:r>
    </w:p>
    <w:p w:rsidR="009C5426" w:rsidRDefault="009C5426" w:rsidP="009C5426">
      <w:pPr>
        <w:ind w:left="142" w:firstLine="142"/>
        <w:jc w:val="center"/>
      </w:pPr>
    </w:p>
    <w:p w:rsidR="009C5426" w:rsidRDefault="009C5426" w:rsidP="009C5426">
      <w:pPr>
        <w:ind w:left="142" w:firstLine="142"/>
        <w:jc w:val="center"/>
      </w:pPr>
      <w:r>
        <w:t xml:space="preserve">                                                     </w:t>
      </w:r>
    </w:p>
    <w:p w:rsidR="009C5426" w:rsidRDefault="009C5426" w:rsidP="009C5426">
      <w:r>
        <w:t>УЧЕТ МНЕНИЯ</w:t>
      </w:r>
    </w:p>
    <w:p w:rsidR="009C5426" w:rsidRDefault="009C5426" w:rsidP="009C5426">
      <w:r>
        <w:t>Состав родителей (законных представителей)</w:t>
      </w:r>
    </w:p>
    <w:p w:rsidR="009C5426" w:rsidRDefault="009C5426" w:rsidP="009C5426">
      <w:r>
        <w:t>МБДОУ «ЦРР – детский сад №12»</w:t>
      </w:r>
    </w:p>
    <w:p w:rsidR="009C5426" w:rsidRDefault="009C5426" w:rsidP="009C5426">
      <w:r>
        <w:t xml:space="preserve">Протокол </w:t>
      </w:r>
      <w:proofErr w:type="gramStart"/>
      <w:r>
        <w:t>от</w:t>
      </w:r>
      <w:proofErr w:type="gramEnd"/>
      <w:r>
        <w:t xml:space="preserve"> ___________ № ______</w:t>
      </w:r>
    </w:p>
    <w:p w:rsidR="009C5426" w:rsidRDefault="009C5426" w:rsidP="009C5426">
      <w:pPr>
        <w:ind w:left="142" w:firstLine="142"/>
        <w:jc w:val="center"/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Default="009C5426" w:rsidP="009C5426">
      <w:pPr>
        <w:ind w:left="142" w:firstLine="142"/>
        <w:jc w:val="center"/>
        <w:rPr>
          <w:sz w:val="28"/>
          <w:szCs w:val="28"/>
        </w:rPr>
      </w:pPr>
    </w:p>
    <w:p w:rsidR="009C5426" w:rsidRPr="008145FD" w:rsidRDefault="009C5426" w:rsidP="009C5426">
      <w:pPr>
        <w:ind w:left="142" w:firstLine="142"/>
        <w:jc w:val="center"/>
        <w:rPr>
          <w:b/>
          <w:sz w:val="32"/>
          <w:szCs w:val="32"/>
        </w:rPr>
      </w:pPr>
      <w:r w:rsidRPr="008145FD">
        <w:rPr>
          <w:b/>
          <w:sz w:val="32"/>
          <w:szCs w:val="32"/>
        </w:rPr>
        <w:t xml:space="preserve">Положение </w:t>
      </w:r>
    </w:p>
    <w:p w:rsidR="009C5426" w:rsidRPr="008145FD" w:rsidRDefault="009C5426" w:rsidP="009C5426">
      <w:pPr>
        <w:ind w:left="142"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календарном </w:t>
      </w:r>
      <w:r w:rsidRPr="008145FD">
        <w:rPr>
          <w:b/>
          <w:sz w:val="32"/>
          <w:szCs w:val="32"/>
        </w:rPr>
        <w:t xml:space="preserve">планировании </w:t>
      </w:r>
    </w:p>
    <w:p w:rsidR="009C5426" w:rsidRPr="008145FD" w:rsidRDefault="009C5426" w:rsidP="009C5426">
      <w:pPr>
        <w:ind w:left="142" w:firstLine="142"/>
        <w:jc w:val="center"/>
        <w:rPr>
          <w:b/>
          <w:sz w:val="32"/>
          <w:szCs w:val="32"/>
        </w:rPr>
      </w:pPr>
      <w:r w:rsidRPr="008145FD">
        <w:rPr>
          <w:b/>
          <w:sz w:val="32"/>
          <w:szCs w:val="32"/>
        </w:rPr>
        <w:t xml:space="preserve">образовательной деятельности в муниципальном бюджетном дошкольном образовательном учреждении </w:t>
      </w: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  <w:r w:rsidRPr="008145FD">
        <w:rPr>
          <w:b/>
          <w:sz w:val="32"/>
          <w:szCs w:val="32"/>
        </w:rPr>
        <w:t>«ЦРР - детский сад № 12»</w:t>
      </w: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ind w:left="142" w:firstLine="142"/>
        <w:jc w:val="center"/>
        <w:rPr>
          <w:b/>
          <w:sz w:val="32"/>
          <w:szCs w:val="32"/>
        </w:rPr>
      </w:pPr>
    </w:p>
    <w:p w:rsidR="009C5426" w:rsidRDefault="009C5426" w:rsidP="009C5426">
      <w:pPr>
        <w:rPr>
          <w:b/>
          <w:sz w:val="32"/>
          <w:szCs w:val="32"/>
        </w:rPr>
      </w:pPr>
    </w:p>
    <w:p w:rsidR="009C5426" w:rsidRDefault="009C5426" w:rsidP="009C5426">
      <w:pPr>
        <w:rPr>
          <w:b/>
          <w:sz w:val="32"/>
          <w:szCs w:val="32"/>
        </w:rPr>
      </w:pPr>
    </w:p>
    <w:p w:rsidR="009C5426" w:rsidRPr="008D35D3" w:rsidRDefault="009C5426" w:rsidP="009C5426">
      <w:pPr>
        <w:ind w:left="142" w:firstLine="142"/>
        <w:jc w:val="center"/>
        <w:rPr>
          <w:sz w:val="28"/>
          <w:szCs w:val="28"/>
        </w:rPr>
      </w:pPr>
      <w:r w:rsidRPr="008D35D3">
        <w:rPr>
          <w:sz w:val="28"/>
          <w:szCs w:val="28"/>
        </w:rPr>
        <w:t>г. Дальнереченск</w:t>
      </w:r>
    </w:p>
    <w:p w:rsidR="009C5426" w:rsidRPr="008D35D3" w:rsidRDefault="009C5426" w:rsidP="009C5426">
      <w:pPr>
        <w:ind w:left="142" w:firstLine="142"/>
        <w:jc w:val="center"/>
        <w:rPr>
          <w:sz w:val="28"/>
          <w:szCs w:val="28"/>
        </w:rPr>
      </w:pPr>
      <w:r w:rsidRPr="008D35D3">
        <w:rPr>
          <w:sz w:val="28"/>
          <w:szCs w:val="28"/>
        </w:rPr>
        <w:t>2023г.</w:t>
      </w:r>
    </w:p>
    <w:tbl>
      <w:tblPr>
        <w:tblW w:w="97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34"/>
        <w:gridCol w:w="3986"/>
      </w:tblGrid>
      <w:tr w:rsidR="009C5426" w:rsidRPr="008145FD" w:rsidTr="00A52E26">
        <w:tc>
          <w:tcPr>
            <w:tcW w:w="5730" w:type="dxa"/>
            <w:hideMark/>
          </w:tcPr>
          <w:p w:rsidR="009C5426" w:rsidRPr="008145FD" w:rsidRDefault="009C5426" w:rsidP="00A52E26">
            <w:pPr>
              <w:rPr>
                <w:sz w:val="32"/>
                <w:szCs w:val="32"/>
                <w:lang w:bidi="hi-IN"/>
              </w:rPr>
            </w:pPr>
            <w:r w:rsidRPr="008145FD">
              <w:rPr>
                <w:sz w:val="32"/>
                <w:szCs w:val="32"/>
                <w:lang w:bidi="hi-IN"/>
              </w:rPr>
              <w:lastRenderedPageBreak/>
              <w:t xml:space="preserve"> </w:t>
            </w:r>
          </w:p>
        </w:tc>
        <w:tc>
          <w:tcPr>
            <w:tcW w:w="3984" w:type="dxa"/>
            <w:hideMark/>
          </w:tcPr>
          <w:p w:rsidR="009C5426" w:rsidRPr="008145FD" w:rsidRDefault="009C5426" w:rsidP="00A52E26">
            <w:pPr>
              <w:rPr>
                <w:sz w:val="32"/>
                <w:szCs w:val="32"/>
                <w:lang w:bidi="hi-IN"/>
              </w:rPr>
            </w:pPr>
            <w:r w:rsidRPr="008145FD">
              <w:rPr>
                <w:sz w:val="32"/>
                <w:szCs w:val="32"/>
                <w:lang w:bidi="hi-IN"/>
              </w:rPr>
              <w:t xml:space="preserve"> </w:t>
            </w:r>
          </w:p>
        </w:tc>
      </w:tr>
    </w:tbl>
    <w:p w:rsidR="00CA4D4A" w:rsidRDefault="00161BE3" w:rsidP="009C5426">
      <w:pPr>
        <w:pStyle w:val="af8"/>
        <w:numPr>
          <w:ilvl w:val="0"/>
          <w:numId w:val="16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CA4D4A" w:rsidRDefault="00CA4D4A">
      <w:pPr>
        <w:ind w:left="360"/>
        <w:rPr>
          <w:sz w:val="26"/>
          <w:szCs w:val="26"/>
        </w:rPr>
      </w:pPr>
    </w:p>
    <w:p w:rsidR="009C5426" w:rsidRPr="009C5426" w:rsidRDefault="009C5426" w:rsidP="009C5426">
      <w:pPr>
        <w:spacing w:line="360" w:lineRule="auto"/>
        <w:jc w:val="both"/>
        <w:rPr>
          <w:sz w:val="26"/>
          <w:szCs w:val="26"/>
        </w:rPr>
      </w:pPr>
      <w:r w:rsidRPr="009C5426">
        <w:rPr>
          <w:sz w:val="26"/>
          <w:szCs w:val="26"/>
        </w:rPr>
        <w:t xml:space="preserve">1.1.Настоящее Положение разработано для муниципального бюджетного дошкольного образовательного учреждения «ЦРР - детский сад № 12» в соответствии </w:t>
      </w:r>
      <w:proofErr w:type="gramStart"/>
      <w:r w:rsidRPr="009C5426">
        <w:rPr>
          <w:sz w:val="26"/>
          <w:szCs w:val="26"/>
        </w:rPr>
        <w:t>с</w:t>
      </w:r>
      <w:proofErr w:type="gramEnd"/>
      <w:r w:rsidRPr="009C5426">
        <w:rPr>
          <w:sz w:val="26"/>
          <w:szCs w:val="26"/>
        </w:rPr>
        <w:t>: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Федеральным законом Российской Федерации от 29.12.2012 № 273-ФЗ «Об образовании в Российской Федерации»;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Постановлением главного государственного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Постановлением главного государственного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A4D4A" w:rsidRDefault="00161BE3">
      <w:pPr>
        <w:pStyle w:val="af8"/>
        <w:numPr>
          <w:ilvl w:val="0"/>
          <w:numId w:val="6"/>
        </w:numPr>
        <w:spacing w:line="360" w:lineRule="auto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Федеральным государственным образовательным стандартом дошкольного образования, утвержденным </w:t>
      </w:r>
      <w:hyperlink r:id="rId8" w:tooltip="https://base.garant.ru/70512244/" w:history="1">
        <w:r>
          <w:rPr>
            <w:rStyle w:val="af7"/>
            <w:color w:val="000000" w:themeColor="text1"/>
            <w:sz w:val="26"/>
            <w:szCs w:val="26"/>
            <w:highlight w:val="white"/>
            <w:u w:val="none"/>
          </w:rPr>
          <w:t>приказом</w:t>
        </w:r>
      </w:hyperlink>
      <w:r>
        <w:rPr>
          <w:color w:val="000000" w:themeColor="text1"/>
          <w:sz w:val="26"/>
          <w:szCs w:val="26"/>
          <w:highlight w:val="white"/>
        </w:rPr>
        <w:t> Министерства образования и науки РФ от 17 октября 2013 г. N 1155</w:t>
      </w:r>
      <w:r>
        <w:rPr>
          <w:color w:val="000000" w:themeColor="text1"/>
          <w:sz w:val="26"/>
          <w:szCs w:val="26"/>
        </w:rPr>
        <w:t>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7"/>
          <w:szCs w:val="27"/>
        </w:rPr>
        <w:t>Федеральной образовательной программой дошкольного образования</w:t>
      </w:r>
      <w:r>
        <w:rPr>
          <w:sz w:val="26"/>
          <w:szCs w:val="26"/>
        </w:rPr>
        <w:t xml:space="preserve">, утвержденной </w:t>
      </w:r>
      <w:hyperlink r:id="rId9" w:tooltip="https://base.garant.ru/70512244/" w:history="1">
        <w:r>
          <w:rPr>
            <w:rStyle w:val="af7"/>
            <w:color w:val="000000" w:themeColor="text1"/>
            <w:sz w:val="26"/>
            <w:szCs w:val="26"/>
            <w:highlight w:val="white"/>
            <w:u w:val="none"/>
          </w:rPr>
          <w:t>приказом</w:t>
        </w:r>
      </w:hyperlink>
      <w:r>
        <w:rPr>
          <w:color w:val="000000" w:themeColor="text1"/>
          <w:sz w:val="26"/>
          <w:szCs w:val="26"/>
          <w:highlight w:val="white"/>
        </w:rPr>
        <w:t> </w:t>
      </w:r>
      <w:proofErr w:type="spellStart"/>
      <w:r>
        <w:rPr>
          <w:color w:val="000000" w:themeColor="text1"/>
          <w:sz w:val="26"/>
          <w:szCs w:val="26"/>
          <w:highlight w:val="white"/>
        </w:rPr>
        <w:t>Минпросвещения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России от 25 ноября 2022 г. N 1</w:t>
      </w:r>
      <w:r>
        <w:rPr>
          <w:color w:val="000000" w:themeColor="text1"/>
          <w:sz w:val="26"/>
          <w:szCs w:val="26"/>
        </w:rPr>
        <w:t>028;</w:t>
      </w:r>
    </w:p>
    <w:p w:rsidR="00CA4D4A" w:rsidRDefault="00161BE3">
      <w:pPr>
        <w:pStyle w:val="af8"/>
        <w:spacing w:line="360" w:lineRule="auto"/>
        <w:ind w:left="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 xml:space="preserve">Приказом </w:t>
      </w:r>
      <w:proofErr w:type="spellStart"/>
      <w:r>
        <w:rPr>
          <w:sz w:val="26"/>
          <w:szCs w:val="26"/>
          <w:highlight w:val="white"/>
        </w:rPr>
        <w:t>Минпросвещения</w:t>
      </w:r>
      <w:proofErr w:type="spellEnd"/>
      <w:r>
        <w:rPr>
          <w:sz w:val="26"/>
          <w:szCs w:val="26"/>
          <w:highlight w:val="white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sz w:val="26"/>
          <w:szCs w:val="26"/>
        </w:rPr>
        <w:t>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Уставом муниципального бюджетного дошкольного образовательного учр</w:t>
      </w:r>
      <w:r w:rsidR="00FA5E31">
        <w:rPr>
          <w:sz w:val="26"/>
          <w:szCs w:val="26"/>
        </w:rPr>
        <w:t>еждения «Центр развития ребенка – детский сад №12»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Дальнереченского</w:t>
      </w:r>
      <w:proofErr w:type="spellEnd"/>
      <w:r>
        <w:rPr>
          <w:sz w:val="26"/>
          <w:szCs w:val="26"/>
        </w:rPr>
        <w:t xml:space="preserve"> городского округа (далее – Учреждение);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образовательной программой Учреждения.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Данное Положение устанавливает единые требования к форме и содержанию планирования Учреждения в целях </w:t>
      </w:r>
      <w:proofErr w:type="gramStart"/>
      <w:r>
        <w:rPr>
          <w:sz w:val="26"/>
          <w:szCs w:val="26"/>
        </w:rPr>
        <w:t>обеспечения полноты выполнения реализуемой образовательной программы Учреждения</w:t>
      </w:r>
      <w:proofErr w:type="gramEnd"/>
      <w:r>
        <w:rPr>
          <w:sz w:val="26"/>
          <w:szCs w:val="26"/>
        </w:rPr>
        <w:t>.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1.3. Планы образовательной деятельности являются обязательными документами, разрабатываются и реализуются каждым педагогом Учреждения.</w:t>
      </w:r>
    </w:p>
    <w:p w:rsidR="00CA4D4A" w:rsidRPr="009C5426" w:rsidRDefault="00CA4D4A">
      <w:pPr>
        <w:pStyle w:val="af8"/>
        <w:spacing w:line="360" w:lineRule="auto"/>
        <w:ind w:left="0"/>
        <w:rPr>
          <w:sz w:val="18"/>
          <w:szCs w:val="18"/>
        </w:rPr>
      </w:pPr>
    </w:p>
    <w:p w:rsidR="00CA4D4A" w:rsidRDefault="00161BE3" w:rsidP="009C5426">
      <w:pPr>
        <w:pStyle w:val="af8"/>
        <w:numPr>
          <w:ilvl w:val="0"/>
          <w:numId w:val="16"/>
        </w:num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Цель и задачи</w:t>
      </w:r>
    </w:p>
    <w:p w:rsidR="00CA4D4A" w:rsidRDefault="009C542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 -</w:t>
      </w:r>
      <w:r w:rsidR="00161BE3">
        <w:rPr>
          <w:sz w:val="26"/>
          <w:szCs w:val="26"/>
        </w:rPr>
        <w:t xml:space="preserve"> это основа образовательного процесса, где план представляет собой проект деятельности всех участников образовательного процесса.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Основной целью планирования является организация и управление образовательным процессом, обе</w:t>
      </w:r>
      <w:r w:rsidR="009C5426">
        <w:rPr>
          <w:sz w:val="26"/>
          <w:szCs w:val="26"/>
        </w:rPr>
        <w:t xml:space="preserve">спечивающим реализацию </w:t>
      </w:r>
      <w:r>
        <w:rPr>
          <w:sz w:val="26"/>
          <w:szCs w:val="26"/>
        </w:rPr>
        <w:t>образовательной программы Учреждения.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Задачи планирования: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организация целостного, непрерывного, содержательного образовательного процесса посредством разработки</w:t>
      </w:r>
      <w:r>
        <w:rPr>
          <w:sz w:val="26"/>
          <w:szCs w:val="26"/>
        </w:rPr>
        <w:tab/>
        <w:t>содержания образования с использованием методов, технологий воспитания, развития и обучения, форм и видов деятельности детей с учетом их интересов и достижений;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достижения детьми целевых ориентиров;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достижение положительных результатов в воспитании, образовании и развитии детей;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-обеспечение взаимодействия между участниками образовательного процесса.</w:t>
      </w:r>
    </w:p>
    <w:p w:rsidR="00CA4D4A" w:rsidRPr="009C5426" w:rsidRDefault="00CA4D4A">
      <w:pPr>
        <w:pStyle w:val="af8"/>
        <w:spacing w:line="360" w:lineRule="auto"/>
        <w:ind w:left="0"/>
        <w:jc w:val="both"/>
        <w:rPr>
          <w:sz w:val="18"/>
          <w:szCs w:val="18"/>
        </w:rPr>
      </w:pPr>
    </w:p>
    <w:p w:rsidR="00CA4D4A" w:rsidRPr="009C5426" w:rsidRDefault="00161BE3" w:rsidP="009C5426">
      <w:pPr>
        <w:pStyle w:val="af8"/>
        <w:numPr>
          <w:ilvl w:val="0"/>
          <w:numId w:val="16"/>
        </w:numPr>
        <w:spacing w:line="360" w:lineRule="auto"/>
        <w:rPr>
          <w:b/>
          <w:bCs/>
          <w:sz w:val="26"/>
          <w:szCs w:val="26"/>
        </w:rPr>
      </w:pPr>
      <w:r w:rsidRPr="009C5426">
        <w:rPr>
          <w:b/>
          <w:bCs/>
          <w:sz w:val="26"/>
          <w:szCs w:val="26"/>
        </w:rPr>
        <w:t>Принципы и положения планирования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 Принцип возрастного соответствия (содержание и методы соответствуют психологическим законам развития и возможностям детей).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 Принцип научной обоснованности и практической применимости.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Принцип единства воспитательных, развивающих и обучающих задач. 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3.4. Принцип регулярности, последовательности и повторности взаимодействия с детьми.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proofErr w:type="gramStart"/>
      <w:r>
        <w:rPr>
          <w:sz w:val="26"/>
          <w:szCs w:val="26"/>
        </w:rPr>
        <w:t>Принцип индивидуализации дошкольного образования (построение образовательного процесса с учетом индивидуальных особенностей, возможностей и интересов детей.</w:t>
      </w:r>
      <w:proofErr w:type="gramEnd"/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3.6. </w:t>
      </w:r>
      <w:proofErr w:type="gramStart"/>
      <w:r>
        <w:rPr>
          <w:sz w:val="26"/>
          <w:szCs w:val="26"/>
        </w:rPr>
        <w:t>Соответствие критериям полноты, необходимости и достаточности (решение поставленных целей и задач на необходимом и достаточном материале, максимально приближаясь к разумному «минимуму».</w:t>
      </w:r>
      <w:proofErr w:type="gramEnd"/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Принцип </w:t>
      </w:r>
      <w:proofErr w:type="gramStart"/>
      <w:r>
        <w:rPr>
          <w:sz w:val="26"/>
          <w:szCs w:val="26"/>
        </w:rPr>
        <w:t>личностно-ориентированного</w:t>
      </w:r>
      <w:proofErr w:type="gramEnd"/>
      <w:r>
        <w:rPr>
          <w:sz w:val="26"/>
          <w:szCs w:val="26"/>
        </w:rPr>
        <w:t>, системно-</w:t>
      </w:r>
      <w:proofErr w:type="spellStart"/>
      <w:r>
        <w:rPr>
          <w:sz w:val="26"/>
          <w:szCs w:val="26"/>
        </w:rPr>
        <w:t>деятельностного</w:t>
      </w:r>
      <w:proofErr w:type="spellEnd"/>
      <w:r>
        <w:rPr>
          <w:sz w:val="26"/>
          <w:szCs w:val="26"/>
        </w:rPr>
        <w:t xml:space="preserve"> подходов.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3.8. Планирование предусматривает решение программных образовательных задач в образовательной деятельности, осуществляемой в процессе: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организации различных видов детской деятельности;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осуществляемой в ходе режимных моментов;</w:t>
      </w:r>
    </w:p>
    <w:p w:rsidR="00CA4D4A" w:rsidRDefault="00161BE3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самостоятельной деятельности детей;</w:t>
      </w:r>
    </w:p>
    <w:p w:rsidR="00CA4D4A" w:rsidRDefault="009C5426">
      <w:pPr>
        <w:pStyle w:val="af8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взаимодействие</w:t>
      </w:r>
      <w:r w:rsidR="00161BE3">
        <w:rPr>
          <w:sz w:val="26"/>
          <w:szCs w:val="26"/>
        </w:rPr>
        <w:t xml:space="preserve"> с семьями детей по реализации образовательной программы.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3.9.</w:t>
      </w:r>
      <w:r>
        <w:rPr>
          <w:sz w:val="26"/>
          <w:szCs w:val="26"/>
        </w:rPr>
        <w:tab/>
        <w:t>Планируемая деятельность должна быть мотивирована, разнообразна, способствовать максимально возможному раскрытию потенциала каждого ребенка.</w:t>
      </w:r>
    </w:p>
    <w:p w:rsidR="00A002E3" w:rsidRPr="00A002E3" w:rsidRDefault="005E1694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A4D4A" w:rsidRPr="009C5426" w:rsidRDefault="00161BE3" w:rsidP="009C5426">
      <w:pPr>
        <w:pStyle w:val="af8"/>
        <w:numPr>
          <w:ilvl w:val="0"/>
          <w:numId w:val="16"/>
        </w:numPr>
        <w:spacing w:line="360" w:lineRule="auto"/>
        <w:rPr>
          <w:b/>
          <w:bCs/>
          <w:sz w:val="26"/>
          <w:szCs w:val="26"/>
        </w:rPr>
      </w:pPr>
      <w:r w:rsidRPr="009C5426">
        <w:rPr>
          <w:b/>
          <w:bCs/>
          <w:sz w:val="26"/>
          <w:szCs w:val="26"/>
        </w:rPr>
        <w:t>Содержание планирования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Основа планирования педагогического процесса – образовательная программа дошкольного образования Учреждения, разработанная в соответствии с </w:t>
      </w:r>
      <w:r>
        <w:rPr>
          <w:color w:val="000009"/>
          <w:spacing w:val="1"/>
        </w:rPr>
        <w:t xml:space="preserve"> </w:t>
      </w:r>
      <w:r>
        <w:rPr>
          <w:color w:val="000009"/>
          <w:sz w:val="26"/>
          <w:szCs w:val="26"/>
        </w:rPr>
        <w:t>федеральным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государственным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образовательным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стандартом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дошкольного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образования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(утвержден приказом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 от 17 октября 2013 г. № 1155, зарегистрирован в Минюсте России 14 ноября 2013 г., регистрационный № 30384; </w:t>
      </w:r>
      <w:proofErr w:type="gramStart"/>
      <w:r>
        <w:rPr>
          <w:sz w:val="26"/>
          <w:szCs w:val="26"/>
        </w:rPr>
        <w:t xml:space="preserve">в редакции приказа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8 ноября 2022 г. № 955, зарегистрирован в Минюсте России 6 февраля 2023 г., регистрационный № 72264)</w:t>
      </w:r>
      <w:r>
        <w:rPr>
          <w:color w:val="000009"/>
          <w:sz w:val="26"/>
          <w:szCs w:val="26"/>
        </w:rPr>
        <w:t xml:space="preserve"> (далее –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ФГОС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ДО)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и</w:t>
      </w:r>
      <w:r>
        <w:rPr>
          <w:color w:val="000009"/>
          <w:spacing w:val="1"/>
          <w:sz w:val="26"/>
          <w:szCs w:val="26"/>
        </w:rPr>
        <w:t xml:space="preserve"> </w:t>
      </w:r>
      <w:r>
        <w:rPr>
          <w:color w:val="000009"/>
          <w:sz w:val="26"/>
          <w:szCs w:val="26"/>
        </w:rPr>
        <w:t>федеральной образовательной программой дошкольного образования (</w:t>
      </w:r>
      <w:r>
        <w:rPr>
          <w:sz w:val="26"/>
          <w:szCs w:val="26"/>
        </w:rPr>
        <w:t xml:space="preserve">утверждена приказом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25 ноября 2022 г. № 1028, зарегистрирован в Минюсте России 28 декабря 2022 г., регистрационный № 71847</w:t>
      </w:r>
      <w:r>
        <w:rPr>
          <w:color w:val="000009"/>
          <w:sz w:val="26"/>
          <w:szCs w:val="26"/>
        </w:rPr>
        <w:t>) (далее – ФОП ДО).</w:t>
      </w:r>
      <w:proofErr w:type="gramEnd"/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Календарно-тематический план (далее – КТП) является рабочим инструментом педагога, который предусматривает планирование всех форм и видов деятельности и направлений развития и образования детей (образовательные области). </w:t>
      </w:r>
    </w:p>
    <w:p w:rsidR="00CA4D4A" w:rsidRDefault="00161BE3">
      <w:pPr>
        <w:spacing w:line="360" w:lineRule="auto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ab/>
        <w:t>КТП предусматривает тематическое содержание образовательной деятельности. Тематический компонент – это реализация Плана воспитательной работы о</w:t>
      </w:r>
      <w:r w:rsidR="009C5426">
        <w:rPr>
          <w:sz w:val="26"/>
          <w:szCs w:val="26"/>
        </w:rPr>
        <w:t xml:space="preserve">бразовательной </w:t>
      </w:r>
      <w:r>
        <w:rPr>
          <w:sz w:val="26"/>
          <w:szCs w:val="26"/>
        </w:rPr>
        <w:t xml:space="preserve">программы с учетом </w:t>
      </w:r>
      <w:r>
        <w:rPr>
          <w:sz w:val="26"/>
          <w:szCs w:val="26"/>
          <w:highlight w:val="white"/>
        </w:rPr>
        <w:t>перечня основных государственных и народных праздников, памятных дат</w:t>
      </w:r>
      <w:r>
        <w:rPr>
          <w:sz w:val="26"/>
          <w:szCs w:val="26"/>
        </w:rPr>
        <w:t>, Календаря традиций, праздников, памятных дат Учреждения, а также тем, предложенных детьми и педагогом.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КТП составляется в соответствии с режимом дня Учреждения с планированием следующих компонентов: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Первая половина дня:</w:t>
      </w:r>
      <w:r>
        <w:rPr>
          <w:sz w:val="26"/>
          <w:szCs w:val="26"/>
        </w:rPr>
        <w:t xml:space="preserve"> 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Утренний прием,  игры, самостоятельная деятельность,</w:t>
      </w:r>
      <w:r w:rsidR="00A07D49">
        <w:rPr>
          <w:sz w:val="26"/>
          <w:szCs w:val="26"/>
        </w:rPr>
        <w:t xml:space="preserve"> индивидуальная работа, </w:t>
      </w:r>
      <w:r>
        <w:rPr>
          <w:sz w:val="26"/>
          <w:szCs w:val="26"/>
        </w:rPr>
        <w:t>утренняя гимнастика.</w:t>
      </w:r>
    </w:p>
    <w:p w:rsidR="00CA4D4A" w:rsidRPr="00A07D49" w:rsidRDefault="00161BE3">
      <w:pPr>
        <w:spacing w:line="360" w:lineRule="auto"/>
        <w:jc w:val="both"/>
        <w:rPr>
          <w:i/>
          <w:sz w:val="26"/>
          <w:szCs w:val="26"/>
        </w:rPr>
      </w:pPr>
      <w:r w:rsidRPr="00A07D49">
        <w:rPr>
          <w:i/>
          <w:sz w:val="26"/>
          <w:szCs w:val="26"/>
        </w:rPr>
        <w:t>Образовательная деятельность, осуществляемая в утренний отрезок времени, может включать: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наблюдения за объектами и явлениями природы, трудом взрослых;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трудовые поручения и дежурства (сервировка стола к приему пищи, уход за комнатными растениями и </w:t>
      </w:r>
      <w:proofErr w:type="gramStart"/>
      <w:r>
        <w:rPr>
          <w:sz w:val="26"/>
          <w:szCs w:val="26"/>
        </w:rPr>
        <w:t>другое</w:t>
      </w:r>
      <w:proofErr w:type="gramEnd"/>
      <w:r>
        <w:rPr>
          <w:sz w:val="26"/>
          <w:szCs w:val="26"/>
        </w:rPr>
        <w:t>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индивидуальную работу с детьми в соответствии с задачами разных образовательных областей;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продуктивную деятельность детей по интересам детей (рисование, конструирование, лепка и другое);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оздоровительные и закаливающие процедуры, </w:t>
      </w:r>
      <w:proofErr w:type="spellStart"/>
      <w:r>
        <w:rPr>
          <w:sz w:val="26"/>
          <w:szCs w:val="26"/>
        </w:rPr>
        <w:t>здоровьесберегающие</w:t>
      </w:r>
      <w:proofErr w:type="spellEnd"/>
      <w:r>
        <w:rPr>
          <w:sz w:val="26"/>
          <w:szCs w:val="26"/>
        </w:rPr>
        <w:t xml:space="preserve"> мероприятия, двигательную деятельность (подвижные игры, гимнастика и </w:t>
      </w:r>
      <w:proofErr w:type="gramStart"/>
      <w:r>
        <w:rPr>
          <w:sz w:val="26"/>
          <w:szCs w:val="26"/>
        </w:rPr>
        <w:t>другое</w:t>
      </w:r>
      <w:proofErr w:type="gramEnd"/>
      <w:r>
        <w:rPr>
          <w:sz w:val="26"/>
          <w:szCs w:val="26"/>
        </w:rPr>
        <w:t>).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 w:rsidRPr="00A07D49">
        <w:rPr>
          <w:i/>
          <w:sz w:val="26"/>
          <w:szCs w:val="26"/>
        </w:rPr>
        <w:t>2. Занятие.</w:t>
      </w:r>
      <w:r>
        <w:rPr>
          <w:sz w:val="26"/>
          <w:szCs w:val="26"/>
        </w:rPr>
        <w:t xml:space="preserve">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</w:t>
      </w:r>
      <w:r>
        <w:rPr>
          <w:sz w:val="26"/>
          <w:szCs w:val="26"/>
        </w:rPr>
        <w:lastRenderedPageBreak/>
        <w:t>включая детей дошкольного возраста в процесс сотворчества, содействия, сопереживания.</w:t>
      </w:r>
    </w:p>
    <w:p w:rsidR="00CA4D4A" w:rsidRPr="00A07D49" w:rsidRDefault="00161BE3">
      <w:pPr>
        <w:spacing w:line="360" w:lineRule="auto"/>
        <w:ind w:firstLine="708"/>
        <w:jc w:val="both"/>
        <w:rPr>
          <w:i/>
          <w:sz w:val="26"/>
          <w:szCs w:val="26"/>
        </w:rPr>
      </w:pPr>
      <w:r w:rsidRPr="00A07D49">
        <w:rPr>
          <w:i/>
          <w:sz w:val="26"/>
          <w:szCs w:val="26"/>
        </w:rPr>
        <w:t xml:space="preserve">3. Прогулка. </w:t>
      </w:r>
    </w:p>
    <w:p w:rsidR="00CA4D4A" w:rsidRPr="00A07D49" w:rsidRDefault="00161BE3">
      <w:pPr>
        <w:spacing w:line="360" w:lineRule="auto"/>
        <w:ind w:firstLine="708"/>
        <w:jc w:val="both"/>
        <w:rPr>
          <w:i/>
          <w:sz w:val="26"/>
          <w:szCs w:val="26"/>
        </w:rPr>
      </w:pPr>
      <w:r w:rsidRPr="00A07D49">
        <w:rPr>
          <w:i/>
          <w:sz w:val="26"/>
          <w:szCs w:val="26"/>
        </w:rPr>
        <w:t>Образовательная деятельность, осуществляемая во время прогулки, включает: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экспериментирование с объектами неживой природы;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сюжетно-ролевые и конструктивные игры (с песком, со снегом, с природным материалом);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элементарную трудовую д</w:t>
      </w:r>
      <w:r w:rsidR="000832F5">
        <w:rPr>
          <w:sz w:val="26"/>
          <w:szCs w:val="26"/>
        </w:rPr>
        <w:t>еятельность детей на участке ДОУ</w:t>
      </w:r>
      <w:r>
        <w:rPr>
          <w:sz w:val="26"/>
          <w:szCs w:val="26"/>
        </w:rPr>
        <w:t>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свободное общение педагога с детьми, индивидуальную работу;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спортивных праздников (при необходимости).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Последовательность элементов прогулки планируется в зависимости от настроения и желания детей. 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Вторая половина дня.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постепенный подъем детей, гимнастика пробуждения, закаливающие процедуры;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игры, самостоятельная деятельность детей;</w:t>
      </w:r>
    </w:p>
    <w:p w:rsidR="00D30EEC" w:rsidRDefault="00D30EE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кружковая работа;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прогулка.</w:t>
      </w:r>
    </w:p>
    <w:p w:rsidR="00CA4D4A" w:rsidRPr="00D30EEC" w:rsidRDefault="00161BE3">
      <w:pPr>
        <w:pStyle w:val="24"/>
        <w:shd w:val="clear" w:color="auto" w:fill="auto"/>
        <w:spacing w:before="0" w:after="0" w:line="360" w:lineRule="auto"/>
        <w:ind w:right="20" w:firstLine="708"/>
        <w:jc w:val="both"/>
        <w:rPr>
          <w:i/>
          <w:sz w:val="26"/>
          <w:szCs w:val="26"/>
        </w:rPr>
      </w:pPr>
      <w:r w:rsidRPr="00D30EEC">
        <w:rPr>
          <w:i/>
          <w:sz w:val="26"/>
          <w:szCs w:val="26"/>
        </w:rPr>
        <w:t>Образовательная деятельность, осуществляемая во вторую половину дня, может включать: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  <w:proofErr w:type="gramEnd"/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опыты и эксперименты, практико-ориентированные проекты, коллекционирование и другое;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слушание и исполнение музыкальных произведений, музыкально-</w:t>
      </w:r>
      <w:proofErr w:type="gramStart"/>
      <w:r>
        <w:rPr>
          <w:sz w:val="26"/>
          <w:szCs w:val="26"/>
        </w:rPr>
        <w:t>ритмические движения</w:t>
      </w:r>
      <w:proofErr w:type="gramEnd"/>
      <w:r>
        <w:rPr>
          <w:sz w:val="26"/>
          <w:szCs w:val="26"/>
        </w:rPr>
        <w:t>, музыкальные игры и импровизации;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CA4D4A" w:rsidRDefault="00161BE3">
      <w:pPr>
        <w:pStyle w:val="24"/>
        <w:shd w:val="clear" w:color="auto" w:fill="auto"/>
        <w:spacing w:before="0" w:after="0" w:line="360" w:lineRule="auto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индивидуальную работу по всем видам деятельности и образовательным областям;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работу с родителями (законными представителями).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вторую половину дня педагог может организовывать культурные практики. 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другое), содержание которых обновляется в соответствии с тематикой планирования. Организация (обновление) воспитывающей, образовательной среды прописывается в КТП.</w:t>
      </w:r>
    </w:p>
    <w:p w:rsidR="00CA4D4A" w:rsidRPr="00D30EEC" w:rsidRDefault="00161BE3">
      <w:pPr>
        <w:spacing w:line="360" w:lineRule="auto"/>
        <w:ind w:firstLine="708"/>
        <w:jc w:val="both"/>
        <w:rPr>
          <w:i/>
          <w:sz w:val="26"/>
          <w:szCs w:val="26"/>
        </w:rPr>
      </w:pPr>
      <w:r w:rsidRPr="00D30EEC">
        <w:rPr>
          <w:i/>
          <w:sz w:val="26"/>
          <w:szCs w:val="26"/>
        </w:rPr>
        <w:t>Планирование занятий включает: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тему;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цель и задачи воспитательного, развивающего и обучающего характера, решаемые во время проведения занятия;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формы работы, виды деятельности (должны соответствовать цели и задачам);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деятельность, направленную на </w:t>
      </w:r>
      <w:proofErr w:type="spellStart"/>
      <w:r>
        <w:rPr>
          <w:sz w:val="26"/>
          <w:szCs w:val="26"/>
        </w:rPr>
        <w:t>здоровьесбережение</w:t>
      </w:r>
      <w:proofErr w:type="spellEnd"/>
      <w:r>
        <w:rPr>
          <w:sz w:val="26"/>
          <w:szCs w:val="26"/>
        </w:rPr>
        <w:t xml:space="preserve"> детей (различные виды гимнастик: артикуляционная, дыхательная, зрительная).</w:t>
      </w:r>
      <w:proofErr w:type="gramEnd"/>
    </w:p>
    <w:p w:rsidR="00CA4D4A" w:rsidRDefault="00161BE3" w:rsidP="00D30EE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занятий и режимных моментов педагогу следует планировать индивидуальную работу с детьми, учитывая уровень эффективности педагогического воздействия по образовательным областям, потребности и интересы ребенка;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планирования образовательной деятельности допускается использование картотек прогулок, наблюдений, методических пособий или другой методической литературы.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4.3. КТП должен отражать поддержку педагогом детской инициативы, развития у детей самостоятельности, предоставления свободы выбора (партнеров деятельности, материалов, видов деятельности и пр.), моделирование педагогом образовательного пространства, способствующего развитию у детей критического мышления, творческой активности. 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поддержки детской инициативы педагогом совместно с детьми еженедельно составляется детское планирование.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Еженедельно, по четвергам, с целью выстраивания образовательной деятельности с учетом текущих потребностей, возможностей, интересов и инициативы воспитанников, педагог предоставляет возможность воспитанникам активно участвовать в планировании образовательной деятельности по каждой теме, в том числе и предлагаемой педагогом. Таким планированием предусмотрено создание условий свободного выбора детьми вида деятельности, материалов в течение дня.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детского планирования воспитатель использует такие формы планирования, как модель трех вопросов («Что мы знаем?», «Что мы хотим узнать?», «Как это сделать?»); паутинка (работа в центрах активности, по видам детской деятельности) и другие.</w:t>
      </w:r>
    </w:p>
    <w:p w:rsidR="00CA4D4A" w:rsidRDefault="00161BE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В планирование возможно внесение корректировок в течение недели.</w:t>
      </w:r>
    </w:p>
    <w:p w:rsidR="00CA4D4A" w:rsidRDefault="00161BE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Детское планирование офо</w:t>
      </w:r>
      <w:r w:rsidR="00D30EEC">
        <w:rPr>
          <w:sz w:val="26"/>
          <w:szCs w:val="26"/>
        </w:rPr>
        <w:t xml:space="preserve">рмляется на листах А3 </w:t>
      </w:r>
      <w:r>
        <w:rPr>
          <w:sz w:val="26"/>
          <w:szCs w:val="26"/>
        </w:rPr>
        <w:t>(приспособленном материале) в формате, понятном для детей и размещается в группе на видном и доступном для детей месте.</w:t>
      </w:r>
    </w:p>
    <w:p w:rsidR="00355B55" w:rsidRPr="00355B55" w:rsidRDefault="00355B55" w:rsidP="00355B55">
      <w:pPr>
        <w:pStyle w:val="af8"/>
        <w:numPr>
          <w:ilvl w:val="1"/>
          <w:numId w:val="16"/>
        </w:numPr>
        <w:spacing w:line="360" w:lineRule="auto"/>
        <w:jc w:val="both"/>
        <w:rPr>
          <w:i/>
          <w:sz w:val="26"/>
          <w:szCs w:val="26"/>
        </w:rPr>
      </w:pPr>
      <w:r w:rsidRPr="00355B55">
        <w:rPr>
          <w:i/>
          <w:sz w:val="26"/>
          <w:szCs w:val="26"/>
        </w:rPr>
        <w:t>Планирование  образовательной деятельности педагогом-психологом.</w:t>
      </w:r>
    </w:p>
    <w:p w:rsidR="00355B55" w:rsidRPr="00355B55" w:rsidRDefault="00355B55" w:rsidP="00355B55">
      <w:pPr>
        <w:pStyle w:val="af8"/>
        <w:spacing w:line="360" w:lineRule="auto"/>
        <w:ind w:left="142" w:firstLine="142"/>
        <w:jc w:val="both"/>
        <w:rPr>
          <w:sz w:val="26"/>
          <w:szCs w:val="26"/>
        </w:rPr>
      </w:pPr>
      <w:r w:rsidRPr="00355B55">
        <w:rPr>
          <w:sz w:val="26"/>
          <w:szCs w:val="26"/>
        </w:rPr>
        <w:t xml:space="preserve"> В годовом плане отражаются направления психологической деятельности, цели и задачи. По каждому разделу годового плана ведется отчетная документация (заключение по результатам наблюдения, анкетирование, диагностика). Протоколы, программы индивидуального сопровождения, стендовая информация, памятки, аналитические отчеты, журналы взаимодействия всего образовательного процесса, аналитические отчеты.</w:t>
      </w:r>
    </w:p>
    <w:p w:rsidR="00355B55" w:rsidRPr="00355B55" w:rsidRDefault="00355B55" w:rsidP="00355B55">
      <w:pPr>
        <w:pStyle w:val="af8"/>
        <w:spacing w:line="360" w:lineRule="auto"/>
        <w:ind w:left="142" w:firstLine="142"/>
        <w:jc w:val="both"/>
        <w:rPr>
          <w:sz w:val="26"/>
          <w:szCs w:val="26"/>
        </w:rPr>
      </w:pPr>
      <w:r w:rsidRPr="00355B55">
        <w:rPr>
          <w:sz w:val="26"/>
          <w:szCs w:val="26"/>
        </w:rPr>
        <w:t xml:space="preserve"> 4.5.</w:t>
      </w:r>
      <w:r w:rsidRPr="00355B55">
        <w:rPr>
          <w:i/>
          <w:sz w:val="26"/>
          <w:szCs w:val="26"/>
        </w:rPr>
        <w:t xml:space="preserve"> Планирование образовательной деятельности музыкальным руководителем.</w:t>
      </w:r>
      <w:r w:rsidRPr="00355B55">
        <w:rPr>
          <w:sz w:val="26"/>
          <w:szCs w:val="26"/>
        </w:rPr>
        <w:t xml:space="preserve"> </w:t>
      </w:r>
    </w:p>
    <w:p w:rsidR="00CA4D4A" w:rsidRDefault="00355B55" w:rsidP="00355B55">
      <w:pPr>
        <w:pStyle w:val="af8"/>
        <w:spacing w:line="360" w:lineRule="auto"/>
        <w:ind w:left="142" w:firstLine="142"/>
        <w:jc w:val="both"/>
        <w:rPr>
          <w:sz w:val="26"/>
          <w:szCs w:val="26"/>
        </w:rPr>
      </w:pPr>
      <w:r w:rsidRPr="00355B55">
        <w:rPr>
          <w:sz w:val="26"/>
          <w:szCs w:val="26"/>
        </w:rPr>
        <w:t xml:space="preserve">  Планирование образовательной деятельности, репертуар реализуется по федеральной образовательной программе. В годовом плане составлен план музыкальных праздников, досугов, развлечений. </w:t>
      </w:r>
      <w:proofErr w:type="spellStart"/>
      <w:r w:rsidRPr="00355B55">
        <w:rPr>
          <w:sz w:val="26"/>
          <w:szCs w:val="26"/>
        </w:rPr>
        <w:t>Ведѐтся</w:t>
      </w:r>
      <w:proofErr w:type="spellEnd"/>
      <w:r w:rsidRPr="00355B55">
        <w:rPr>
          <w:sz w:val="26"/>
          <w:szCs w:val="26"/>
        </w:rPr>
        <w:t xml:space="preserve"> тетрадь взаимосвязи </w:t>
      </w:r>
      <w:r w:rsidRPr="00355B55">
        <w:rPr>
          <w:sz w:val="26"/>
          <w:szCs w:val="26"/>
        </w:rPr>
        <w:lastRenderedPageBreak/>
        <w:t>музыкального руководителя с воспитателями, где ежемесячно вписывается песенный репертуар, а также игры и хороводы, требующие разучивания текста.</w:t>
      </w:r>
    </w:p>
    <w:p w:rsidR="00CA4D4A" w:rsidRDefault="00D30EEC" w:rsidP="00D30EEC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161BE3">
        <w:rPr>
          <w:b/>
          <w:bCs/>
          <w:sz w:val="26"/>
          <w:szCs w:val="26"/>
        </w:rPr>
        <w:t>Требования к оформлению плана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  <w:t>КТП образовательной деятельности оформляется в печатном или письменном виде на выбор педагога по форме (Приложение).  В случае электронного варианта план распечатывается и используется на бумажном носителе (листы оформлены в папке).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КТП должен содержать следующие разделы: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титульный лист с указанием группы, ФИО педагогов группы, дат</w:t>
      </w:r>
      <w:r w:rsidR="00010178">
        <w:rPr>
          <w:sz w:val="26"/>
          <w:szCs w:val="26"/>
        </w:rPr>
        <w:t>а</w:t>
      </w:r>
      <w:r>
        <w:rPr>
          <w:sz w:val="26"/>
          <w:szCs w:val="26"/>
        </w:rPr>
        <w:t xml:space="preserve"> начала и окончания плана;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режим дня группы;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примерное расписание образовательной деятельности;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план работы с родителями.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Последняя страница КТП предназначена для записей и заполнения заведующим и старшим воспитателем.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Любые изменения (выбор темы недели детьми, отличной от запланированной; изменение форм и видов запланированной деятельности и т.д.) воспитатель фиксирует в планировании (раздел «Примечание»), корректируя его в соответствии с текущей ситуацией, обеспечивая оптимальные условия для поддержания интереса воспитанников ко всем видам деятельности.</w:t>
      </w:r>
      <w:proofErr w:type="gramEnd"/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КТП составляется на каждый день и разрабатывается не менее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чем на пять рабочих дней вперед. Планирование на будущую неделю разрабатывается не позднее, чем в четверг.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5.4. Детское планирование оформляется</w:t>
      </w:r>
      <w:r w:rsidR="000150FE">
        <w:rPr>
          <w:sz w:val="26"/>
          <w:szCs w:val="26"/>
        </w:rPr>
        <w:t xml:space="preserve"> совместно с детьми на листах А3</w:t>
      </w:r>
      <w:r w:rsidR="00D30EE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или приспособленном материале в виде схем, циклограмм, рисунков и т</w:t>
      </w:r>
      <w:r w:rsidR="00D30EEC">
        <w:rPr>
          <w:sz w:val="26"/>
          <w:szCs w:val="26"/>
        </w:rPr>
        <w:t xml:space="preserve"> </w:t>
      </w:r>
      <w:r>
        <w:rPr>
          <w:sz w:val="26"/>
          <w:szCs w:val="26"/>
        </w:rPr>
        <w:t>д. в зависимости от формы планирования («Паутинка», «Модель трех вопросов»), где педагог прописывает тему недели.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Намеченные задачи, подборку материалов необходимых для организации видов детской деятельности, высказывания, пожелания детей педагог фиксирует в свободной форме.</w:t>
      </w:r>
    </w:p>
    <w:p w:rsidR="00CA4D4A" w:rsidRDefault="00161BE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5.5.   Для КТП могут быть использованы методические пособия с внесением недостающего содержания в КТП.</w:t>
      </w:r>
    </w:p>
    <w:p w:rsidR="00CA4D4A" w:rsidRPr="0018590E" w:rsidRDefault="00CA4D4A">
      <w:pPr>
        <w:spacing w:line="360" w:lineRule="auto"/>
        <w:rPr>
          <w:sz w:val="18"/>
          <w:szCs w:val="18"/>
        </w:rPr>
      </w:pPr>
    </w:p>
    <w:p w:rsidR="00CA4D4A" w:rsidRDefault="00D30EEC" w:rsidP="00D30EEC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="00161BE3">
        <w:rPr>
          <w:b/>
          <w:bCs/>
          <w:sz w:val="26"/>
          <w:szCs w:val="26"/>
        </w:rPr>
        <w:t>Документация и ответственность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6.1. КТП является обязательным документом педагога.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6.2.</w:t>
      </w:r>
      <w:r>
        <w:rPr>
          <w:sz w:val="26"/>
          <w:szCs w:val="26"/>
        </w:rPr>
        <w:tab/>
        <w:t>Контроль за КТП, листами детского планирования с записями воспитателя осуществляется заведующим или старшим воспитателем не реже одного раза в месяц, а также в соответствии с запланированными в годовом плане контрольными мероприятиями.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  <w:t>Заведующий или старший воспитатель фиксирует дату проверки, ставя свою подпись, замечания и рекомендации, с которыми знакомит воспитателей и следит за их выполнением.</w:t>
      </w:r>
    </w:p>
    <w:p w:rsidR="00CA4D4A" w:rsidRDefault="00161BE3">
      <w:pPr>
        <w:spacing w:line="360" w:lineRule="auto"/>
        <w:jc w:val="both"/>
        <w:rPr>
          <w:sz w:val="26"/>
          <w:szCs w:val="26"/>
        </w:rPr>
        <w:sectPr w:rsidR="00CA4D4A">
          <w:pgSz w:w="11906" w:h="16838"/>
          <w:pgMar w:top="1134" w:right="850" w:bottom="709" w:left="1276" w:header="709" w:footer="709" w:gutter="0"/>
          <w:cols w:space="708"/>
          <w:docGrid w:linePitch="360"/>
        </w:sectPr>
      </w:pPr>
      <w:r>
        <w:rPr>
          <w:sz w:val="26"/>
          <w:szCs w:val="26"/>
        </w:rPr>
        <w:t>6.5.</w:t>
      </w:r>
      <w:r>
        <w:rPr>
          <w:sz w:val="26"/>
          <w:szCs w:val="26"/>
        </w:rPr>
        <w:tab/>
        <w:t>КТП и листы детского планирования хранятся у педагогов в течение года.</w:t>
      </w:r>
    </w:p>
    <w:p w:rsidR="00CA4D4A" w:rsidRDefault="0018590E" w:rsidP="0018590E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61BE3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</w:t>
      </w:r>
    </w:p>
    <w:p w:rsidR="00CA4D4A" w:rsidRPr="0018590E" w:rsidRDefault="00CA4D4A" w:rsidP="0018590E">
      <w:pPr>
        <w:spacing w:line="360" w:lineRule="auto"/>
        <w:jc w:val="center"/>
        <w:rPr>
          <w:b/>
          <w:sz w:val="26"/>
          <w:szCs w:val="26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6977"/>
        <w:gridCol w:w="3543"/>
      </w:tblGrid>
      <w:tr w:rsidR="00CA4D4A" w:rsidRPr="0018590E" w:rsidTr="0075730F">
        <w:tc>
          <w:tcPr>
            <w:tcW w:w="4503" w:type="dxa"/>
          </w:tcPr>
          <w:p w:rsidR="00CA4D4A" w:rsidRPr="0018590E" w:rsidRDefault="00161BE3" w:rsidP="0018590E">
            <w:pPr>
              <w:jc w:val="center"/>
              <w:rPr>
                <w:b/>
                <w:sz w:val="26"/>
                <w:szCs w:val="26"/>
              </w:rPr>
            </w:pPr>
            <w:r w:rsidRPr="0018590E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977" w:type="dxa"/>
          </w:tcPr>
          <w:p w:rsidR="00CA4D4A" w:rsidRPr="0018590E" w:rsidRDefault="00161BE3" w:rsidP="0018590E">
            <w:pPr>
              <w:jc w:val="center"/>
              <w:rPr>
                <w:b/>
                <w:sz w:val="26"/>
                <w:szCs w:val="26"/>
              </w:rPr>
            </w:pPr>
            <w:r w:rsidRPr="0018590E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3543" w:type="dxa"/>
          </w:tcPr>
          <w:p w:rsidR="00CA4D4A" w:rsidRPr="0018590E" w:rsidRDefault="00161BE3" w:rsidP="0018590E">
            <w:pPr>
              <w:jc w:val="center"/>
              <w:rPr>
                <w:b/>
                <w:sz w:val="26"/>
                <w:szCs w:val="26"/>
              </w:rPr>
            </w:pPr>
            <w:r w:rsidRPr="0018590E">
              <w:rPr>
                <w:b/>
                <w:sz w:val="26"/>
                <w:szCs w:val="26"/>
              </w:rPr>
              <w:t>Примечание</w:t>
            </w:r>
          </w:p>
        </w:tc>
      </w:tr>
      <w:tr w:rsidR="0018590E" w:rsidTr="00B47507">
        <w:trPr>
          <w:trHeight w:val="299"/>
        </w:trPr>
        <w:tc>
          <w:tcPr>
            <w:tcW w:w="15023" w:type="dxa"/>
            <w:gridSpan w:val="3"/>
          </w:tcPr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половина дня</w:t>
            </w:r>
          </w:p>
          <w:p w:rsidR="0075730F" w:rsidRDefault="0075730F">
            <w:pPr>
              <w:rPr>
                <w:sz w:val="26"/>
                <w:szCs w:val="26"/>
              </w:rPr>
            </w:pPr>
          </w:p>
        </w:tc>
      </w:tr>
      <w:tr w:rsidR="00CA4D4A" w:rsidTr="0018590E">
        <w:tc>
          <w:tcPr>
            <w:tcW w:w="4503" w:type="dxa"/>
          </w:tcPr>
          <w:p w:rsidR="00A96AE7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Утренний </w:t>
            </w:r>
            <w:r w:rsidR="00A96AE7">
              <w:rPr>
                <w:sz w:val="26"/>
                <w:szCs w:val="26"/>
              </w:rPr>
              <w:t>прием;</w:t>
            </w:r>
          </w:p>
          <w:p w:rsidR="00A96AE7" w:rsidRDefault="00A96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Утренняя гимнастика;</w:t>
            </w:r>
          </w:p>
          <w:p w:rsidR="00A96AE7" w:rsidRDefault="00A96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Игры;</w:t>
            </w:r>
          </w:p>
          <w:p w:rsidR="00A96AE7" w:rsidRDefault="00A96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работа;</w:t>
            </w:r>
          </w:p>
          <w:p w:rsidR="00CA4D4A" w:rsidRDefault="00A96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61BE3">
              <w:rPr>
                <w:sz w:val="26"/>
                <w:szCs w:val="26"/>
              </w:rPr>
              <w:t>амостоятельная деятельность</w:t>
            </w:r>
            <w:r>
              <w:rPr>
                <w:sz w:val="26"/>
                <w:szCs w:val="26"/>
              </w:rPr>
              <w:t xml:space="preserve"> детей.</w:t>
            </w:r>
          </w:p>
        </w:tc>
        <w:tc>
          <w:tcPr>
            <w:tcW w:w="6977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</w:tr>
      <w:tr w:rsidR="00CA4D4A" w:rsidTr="0018590E">
        <w:trPr>
          <w:trHeight w:val="1127"/>
        </w:trPr>
        <w:tc>
          <w:tcPr>
            <w:tcW w:w="4503" w:type="dxa"/>
          </w:tcPr>
          <w:p w:rsidR="00CA4D4A" w:rsidRDefault="00A96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</w:t>
            </w:r>
          </w:p>
        </w:tc>
        <w:tc>
          <w:tcPr>
            <w:tcW w:w="6977" w:type="dxa"/>
          </w:tcPr>
          <w:p w:rsidR="00CA4D4A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</w:t>
            </w:r>
          </w:p>
          <w:p w:rsidR="00CA4D4A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и задачи</w:t>
            </w:r>
          </w:p>
          <w:p w:rsidR="00CA4D4A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Формы работы, виды деятельности</w:t>
            </w:r>
          </w:p>
          <w:p w:rsidR="00CA4D4A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</w:tr>
      <w:tr w:rsidR="00CA4D4A" w:rsidTr="0018590E">
        <w:tc>
          <w:tcPr>
            <w:tcW w:w="4503" w:type="dxa"/>
          </w:tcPr>
          <w:p w:rsidR="00CA4D4A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Прогулка № 1</w:t>
            </w:r>
          </w:p>
          <w:p w:rsidR="0075730F" w:rsidRDefault="0075730F">
            <w:pPr>
              <w:rPr>
                <w:sz w:val="26"/>
                <w:szCs w:val="26"/>
              </w:rPr>
            </w:pPr>
          </w:p>
        </w:tc>
        <w:tc>
          <w:tcPr>
            <w:tcW w:w="6977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</w:tr>
      <w:tr w:rsidR="0018590E" w:rsidTr="0066706D">
        <w:tc>
          <w:tcPr>
            <w:tcW w:w="15023" w:type="dxa"/>
            <w:gridSpan w:val="3"/>
          </w:tcPr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половина дня</w:t>
            </w:r>
          </w:p>
          <w:p w:rsidR="0075730F" w:rsidRDefault="0075730F">
            <w:pPr>
              <w:rPr>
                <w:sz w:val="26"/>
                <w:szCs w:val="26"/>
              </w:rPr>
            </w:pPr>
          </w:p>
        </w:tc>
      </w:tr>
      <w:tr w:rsidR="00CA4D4A" w:rsidTr="0075730F">
        <w:tc>
          <w:tcPr>
            <w:tcW w:w="4503" w:type="dxa"/>
          </w:tcPr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Гимнастика пробуждения;</w:t>
            </w:r>
          </w:p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Закаливающие процедуры;</w:t>
            </w:r>
          </w:p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Игры;</w:t>
            </w:r>
          </w:p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работа;</w:t>
            </w:r>
          </w:p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Кружковая работа;</w:t>
            </w:r>
          </w:p>
          <w:p w:rsidR="00CA4D4A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61BE3">
              <w:rPr>
                <w:sz w:val="26"/>
                <w:szCs w:val="26"/>
              </w:rPr>
              <w:t>амостоятельная деятельность детей</w:t>
            </w:r>
          </w:p>
        </w:tc>
        <w:tc>
          <w:tcPr>
            <w:tcW w:w="6977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</w:tr>
      <w:tr w:rsidR="00CA4D4A" w:rsidTr="0075730F">
        <w:tc>
          <w:tcPr>
            <w:tcW w:w="4503" w:type="dxa"/>
          </w:tcPr>
          <w:p w:rsidR="00CA4D4A" w:rsidRDefault="00161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Прогулка</w:t>
            </w:r>
            <w:r w:rsidR="0018590E">
              <w:rPr>
                <w:sz w:val="26"/>
                <w:szCs w:val="26"/>
              </w:rPr>
              <w:t xml:space="preserve"> №2</w:t>
            </w:r>
          </w:p>
          <w:p w:rsidR="0075730F" w:rsidRDefault="0075730F">
            <w:pPr>
              <w:rPr>
                <w:sz w:val="26"/>
                <w:szCs w:val="26"/>
              </w:rPr>
            </w:pPr>
          </w:p>
        </w:tc>
        <w:tc>
          <w:tcPr>
            <w:tcW w:w="6977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CA4D4A" w:rsidRDefault="00CA4D4A">
            <w:pPr>
              <w:rPr>
                <w:sz w:val="26"/>
                <w:szCs w:val="26"/>
              </w:rPr>
            </w:pPr>
          </w:p>
        </w:tc>
      </w:tr>
      <w:tr w:rsidR="0018590E" w:rsidTr="0075730F">
        <w:tc>
          <w:tcPr>
            <w:tcW w:w="4503" w:type="dxa"/>
          </w:tcPr>
          <w:p w:rsidR="0018590E" w:rsidRDefault="001859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родителями</w:t>
            </w:r>
          </w:p>
          <w:p w:rsidR="0075730F" w:rsidRDefault="0075730F">
            <w:pPr>
              <w:rPr>
                <w:sz w:val="26"/>
                <w:szCs w:val="26"/>
              </w:rPr>
            </w:pPr>
          </w:p>
        </w:tc>
        <w:tc>
          <w:tcPr>
            <w:tcW w:w="6977" w:type="dxa"/>
          </w:tcPr>
          <w:p w:rsidR="0018590E" w:rsidRDefault="0018590E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18590E" w:rsidRDefault="0018590E">
            <w:pPr>
              <w:rPr>
                <w:sz w:val="26"/>
                <w:szCs w:val="26"/>
              </w:rPr>
            </w:pPr>
          </w:p>
        </w:tc>
      </w:tr>
    </w:tbl>
    <w:p w:rsidR="00CA4D4A" w:rsidRDefault="00CA4D4A">
      <w:pPr>
        <w:spacing w:line="360" w:lineRule="auto"/>
        <w:rPr>
          <w:sz w:val="26"/>
          <w:szCs w:val="26"/>
        </w:rPr>
      </w:pPr>
    </w:p>
    <w:p w:rsidR="00CA4D4A" w:rsidRDefault="00CA4D4A">
      <w:pPr>
        <w:spacing w:line="360" w:lineRule="auto"/>
        <w:jc w:val="both"/>
        <w:rPr>
          <w:sz w:val="26"/>
          <w:szCs w:val="26"/>
        </w:rPr>
      </w:pPr>
    </w:p>
    <w:p w:rsidR="00F32A21" w:rsidRDefault="00F32A21">
      <w:pPr>
        <w:spacing w:line="360" w:lineRule="auto"/>
        <w:jc w:val="both"/>
        <w:rPr>
          <w:sz w:val="26"/>
          <w:szCs w:val="26"/>
        </w:rPr>
      </w:pPr>
    </w:p>
    <w:tbl>
      <w:tblPr>
        <w:tblStyle w:val="afa"/>
        <w:tblW w:w="15701" w:type="dxa"/>
        <w:tblLook w:val="04A0" w:firstRow="1" w:lastRow="0" w:firstColumn="1" w:lastColumn="0" w:noHBand="0" w:noVBand="1"/>
      </w:tblPr>
      <w:tblGrid>
        <w:gridCol w:w="2660"/>
        <w:gridCol w:w="2410"/>
        <w:gridCol w:w="5070"/>
        <w:gridCol w:w="5561"/>
      </w:tblGrid>
      <w:tr w:rsidR="008C24FA" w:rsidTr="00F32A21">
        <w:tc>
          <w:tcPr>
            <w:tcW w:w="5070" w:type="dxa"/>
            <w:gridSpan w:val="2"/>
          </w:tcPr>
          <w:p w:rsidR="008C24FA" w:rsidRPr="008C24FA" w:rsidRDefault="008C24FA" w:rsidP="008C24F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C24FA">
              <w:rPr>
                <w:b/>
                <w:sz w:val="26"/>
                <w:szCs w:val="26"/>
                <w:lang w:val="en-US"/>
              </w:rPr>
              <w:lastRenderedPageBreak/>
              <w:t xml:space="preserve">I – </w:t>
            </w:r>
            <w:r w:rsidRPr="008C24FA">
              <w:rPr>
                <w:b/>
                <w:sz w:val="26"/>
                <w:szCs w:val="26"/>
              </w:rPr>
              <w:t>я половина дня</w:t>
            </w:r>
          </w:p>
        </w:tc>
        <w:tc>
          <w:tcPr>
            <w:tcW w:w="5070" w:type="dxa"/>
          </w:tcPr>
          <w:p w:rsidR="008C24FA" w:rsidRPr="008C24FA" w:rsidRDefault="008C24FA" w:rsidP="008C24F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C24FA">
              <w:rPr>
                <w:b/>
                <w:sz w:val="26"/>
                <w:szCs w:val="26"/>
              </w:rPr>
              <w:t>Прогулка</w:t>
            </w:r>
          </w:p>
        </w:tc>
        <w:tc>
          <w:tcPr>
            <w:tcW w:w="5561" w:type="dxa"/>
          </w:tcPr>
          <w:p w:rsidR="008C24FA" w:rsidRPr="00F32A21" w:rsidRDefault="00F32A21" w:rsidP="00F32A2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32A21">
              <w:rPr>
                <w:b/>
                <w:sz w:val="26"/>
                <w:szCs w:val="26"/>
                <w:lang w:val="en-US"/>
              </w:rPr>
              <w:t xml:space="preserve">II – </w:t>
            </w:r>
            <w:r w:rsidRPr="00F32A21">
              <w:rPr>
                <w:b/>
                <w:sz w:val="26"/>
                <w:szCs w:val="26"/>
              </w:rPr>
              <w:t>я половина дня</w:t>
            </w:r>
          </w:p>
        </w:tc>
      </w:tr>
      <w:tr w:rsidR="008C24FA" w:rsidTr="00F32A21">
        <w:tc>
          <w:tcPr>
            <w:tcW w:w="5070" w:type="dxa"/>
            <w:gridSpan w:val="2"/>
          </w:tcPr>
          <w:p w:rsidR="008C24FA" w:rsidRPr="00F32A21" w:rsidRDefault="008C24FA" w:rsidP="008C24FA">
            <w:pPr>
              <w:spacing w:line="276" w:lineRule="auto"/>
              <w:jc w:val="both"/>
              <w:rPr>
                <w:i/>
              </w:rPr>
            </w:pPr>
          </w:p>
          <w:p w:rsidR="008C24FA" w:rsidRPr="00F32A21" w:rsidRDefault="008C24FA" w:rsidP="008C24FA">
            <w:pPr>
              <w:spacing w:line="276" w:lineRule="auto"/>
              <w:ind w:firstLine="708"/>
              <w:jc w:val="both"/>
            </w:pPr>
            <w:r w:rsidRPr="00F32A21">
      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 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наблюдения за объектами и явлениями природы, трудом взрослых;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 xml:space="preserve">- трудовые поручения и дежурства (сервировка стола к приему пищи, уход за комнатными растениями и </w:t>
            </w:r>
            <w:proofErr w:type="gramStart"/>
            <w:r w:rsidRPr="00F32A21">
              <w:rPr>
                <w:sz w:val="24"/>
                <w:szCs w:val="24"/>
              </w:rPr>
              <w:t>другое</w:t>
            </w:r>
            <w:proofErr w:type="gramEnd"/>
            <w:r w:rsidRPr="00F32A21">
              <w:rPr>
                <w:sz w:val="24"/>
                <w:szCs w:val="24"/>
              </w:rPr>
              <w:t>);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другое);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ind w:left="20" w:right="20" w:firstLine="70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 xml:space="preserve">оздоровительные и закаливающие процедуры, </w:t>
            </w:r>
            <w:proofErr w:type="spellStart"/>
            <w:r w:rsidRPr="00F32A21">
              <w:rPr>
                <w:sz w:val="24"/>
                <w:szCs w:val="24"/>
              </w:rPr>
              <w:t>здоровьесберегающие</w:t>
            </w:r>
            <w:proofErr w:type="spellEnd"/>
            <w:r w:rsidRPr="00F32A21">
              <w:rPr>
                <w:sz w:val="24"/>
                <w:szCs w:val="24"/>
              </w:rPr>
              <w:t xml:space="preserve"> мероприятия, двигательную деятельность (подвижные игры, гимнастика и </w:t>
            </w:r>
            <w:proofErr w:type="gramStart"/>
            <w:r w:rsidRPr="00F32A21">
              <w:rPr>
                <w:sz w:val="24"/>
                <w:szCs w:val="24"/>
              </w:rPr>
              <w:t>другое</w:t>
            </w:r>
            <w:proofErr w:type="gramEnd"/>
            <w:r w:rsidRPr="00F32A21">
              <w:rPr>
                <w:sz w:val="24"/>
                <w:szCs w:val="24"/>
              </w:rPr>
              <w:t>).</w:t>
            </w:r>
          </w:p>
          <w:p w:rsidR="008C24FA" w:rsidRPr="00F32A21" w:rsidRDefault="008C24FA">
            <w:pPr>
              <w:spacing w:line="360" w:lineRule="auto"/>
              <w:jc w:val="both"/>
            </w:pPr>
          </w:p>
        </w:tc>
        <w:tc>
          <w:tcPr>
            <w:tcW w:w="5070" w:type="dxa"/>
          </w:tcPr>
          <w:p w:rsidR="008C24FA" w:rsidRPr="00F32A21" w:rsidRDefault="00F32A21" w:rsidP="008C24FA">
            <w:pPr>
              <w:spacing w:line="276" w:lineRule="auto"/>
              <w:ind w:firstLine="708"/>
              <w:jc w:val="both"/>
              <w:rPr>
                <w:i/>
              </w:rPr>
            </w:pPr>
            <w:r w:rsidRPr="00F32A21">
              <w:rPr>
                <w:i/>
              </w:rPr>
              <w:t xml:space="preserve"> 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экспериментирование с объектами неживой природы;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сюжетно-ролевые и конструктивные игры (с песком, со снегом, с природным материалом);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элементарную трудовую деятельность детей на участке ДОУ;</w:t>
            </w:r>
          </w:p>
          <w:p w:rsidR="008C24FA" w:rsidRPr="00F32A21" w:rsidRDefault="008C24FA" w:rsidP="008C24FA">
            <w:pPr>
              <w:pStyle w:val="2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свободное общение педагога с детьми, индивидуальную работу;</w:t>
            </w:r>
          </w:p>
          <w:p w:rsidR="008C24FA" w:rsidRPr="00F32A21" w:rsidRDefault="008C24FA" w:rsidP="008C24FA">
            <w:pPr>
              <w:spacing w:line="276" w:lineRule="auto"/>
              <w:jc w:val="both"/>
            </w:pPr>
            <w:r w:rsidRPr="00F32A21">
              <w:t>- проведение спортивных праздников (при необходимости).</w:t>
            </w:r>
          </w:p>
          <w:p w:rsidR="008C24FA" w:rsidRPr="00F32A21" w:rsidRDefault="008C24FA" w:rsidP="008C24FA">
            <w:pPr>
              <w:spacing w:line="360" w:lineRule="auto"/>
              <w:ind w:firstLine="708"/>
              <w:jc w:val="both"/>
            </w:pPr>
            <w:r w:rsidRPr="00F32A21">
              <w:t xml:space="preserve"> </w:t>
            </w:r>
          </w:p>
          <w:p w:rsidR="008C24FA" w:rsidRPr="00F32A21" w:rsidRDefault="008C24FA">
            <w:pPr>
              <w:spacing w:line="360" w:lineRule="auto"/>
              <w:jc w:val="both"/>
            </w:pPr>
          </w:p>
        </w:tc>
        <w:tc>
          <w:tcPr>
            <w:tcW w:w="5561" w:type="dxa"/>
          </w:tcPr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right="20"/>
              <w:jc w:val="both"/>
              <w:rPr>
                <w:i/>
                <w:sz w:val="24"/>
                <w:szCs w:val="24"/>
              </w:rPr>
            </w:pPr>
            <w:r w:rsidRPr="00F32A21">
              <w:rPr>
                <w:color w:val="auto"/>
                <w:sz w:val="24"/>
                <w:szCs w:val="24"/>
              </w:rPr>
              <w:t xml:space="preserve">- </w:t>
            </w:r>
            <w:r w:rsidRPr="00F32A21">
              <w:rPr>
                <w:sz w:val="24"/>
                <w:szCs w:val="24"/>
              </w:rPr>
      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proofErr w:type="gramStart"/>
            <w:r w:rsidRPr="00F32A21">
              <w:rPr>
                <w:sz w:val="24"/>
                <w:szCs w:val="24"/>
              </w:rPr>
              <w:t>- 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  <w:proofErr w:type="gramEnd"/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опыты и эксперименты, практико-ориентированные проекты, коллекционирование и другое;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слушание и исполнение музыкальных произведений, музыкально-</w:t>
            </w:r>
            <w:proofErr w:type="gramStart"/>
            <w:r w:rsidRPr="00F32A21">
              <w:rPr>
                <w:sz w:val="24"/>
                <w:szCs w:val="24"/>
              </w:rPr>
              <w:t>ритмические движения</w:t>
            </w:r>
            <w:proofErr w:type="gramEnd"/>
            <w:r w:rsidRPr="00F32A21">
              <w:rPr>
                <w:sz w:val="24"/>
                <w:szCs w:val="24"/>
              </w:rPr>
              <w:t>, музыкальные игры и импровизации;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:rsidR="00F32A21" w:rsidRPr="00F32A21" w:rsidRDefault="00F32A21" w:rsidP="00F32A21">
            <w:pPr>
              <w:pStyle w:val="24"/>
              <w:shd w:val="clear" w:color="auto" w:fill="auto"/>
              <w:spacing w:before="0" w:after="0" w:line="276" w:lineRule="auto"/>
              <w:ind w:left="20" w:right="20"/>
              <w:jc w:val="both"/>
              <w:rPr>
                <w:sz w:val="24"/>
                <w:szCs w:val="24"/>
              </w:rPr>
            </w:pPr>
            <w:r w:rsidRPr="00F32A21">
              <w:rPr>
                <w:sz w:val="24"/>
                <w:szCs w:val="24"/>
              </w:rPr>
              <w:t>- индивидуальную работу по всем видам деятельности и образовательным областям;</w:t>
            </w:r>
          </w:p>
          <w:p w:rsidR="00F32A21" w:rsidRPr="00F32A21" w:rsidRDefault="00F32A21" w:rsidP="00F32A21">
            <w:pPr>
              <w:spacing w:line="276" w:lineRule="auto"/>
              <w:jc w:val="both"/>
            </w:pPr>
            <w:r w:rsidRPr="00F32A21">
              <w:t xml:space="preserve">- </w:t>
            </w:r>
            <w:r>
              <w:t>работу с родителями.</w:t>
            </w:r>
          </w:p>
          <w:p w:rsidR="008C24FA" w:rsidRPr="00F32A21" w:rsidRDefault="008C24FA" w:rsidP="00F32A21">
            <w:pPr>
              <w:spacing w:line="276" w:lineRule="auto"/>
              <w:jc w:val="both"/>
            </w:pPr>
          </w:p>
        </w:tc>
      </w:tr>
      <w:tr w:rsidR="00D47A0C" w:rsidTr="00CF502D">
        <w:tc>
          <w:tcPr>
            <w:tcW w:w="15701" w:type="dxa"/>
            <w:gridSpan w:val="4"/>
          </w:tcPr>
          <w:p w:rsidR="00D47A0C" w:rsidRPr="00D47A0C" w:rsidRDefault="00D47A0C" w:rsidP="00D47A0C">
            <w:pPr>
              <w:pStyle w:val="24"/>
              <w:shd w:val="clear" w:color="auto" w:fill="auto"/>
              <w:spacing w:before="0" w:after="0" w:line="276" w:lineRule="auto"/>
              <w:ind w:right="20"/>
              <w:jc w:val="center"/>
              <w:rPr>
                <w:b/>
                <w:color w:val="auto"/>
                <w:sz w:val="24"/>
                <w:szCs w:val="24"/>
              </w:rPr>
            </w:pPr>
            <w:r w:rsidRPr="00D47A0C">
              <w:rPr>
                <w:b/>
                <w:color w:val="auto"/>
                <w:sz w:val="24"/>
                <w:szCs w:val="24"/>
              </w:rPr>
              <w:lastRenderedPageBreak/>
              <w:t>ФОРМЫ РАБОТЫ</w:t>
            </w:r>
          </w:p>
        </w:tc>
      </w:tr>
      <w:tr w:rsidR="00D47A0C" w:rsidTr="00F32A21">
        <w:tc>
          <w:tcPr>
            <w:tcW w:w="5070" w:type="dxa"/>
            <w:gridSpan w:val="2"/>
          </w:tcPr>
          <w:p w:rsidR="00D47A0C" w:rsidRPr="00D47A0C" w:rsidRDefault="00D47A0C" w:rsidP="00D47A0C">
            <w:pPr>
              <w:tabs>
                <w:tab w:val="left" w:pos="9214"/>
              </w:tabs>
              <w:jc w:val="center"/>
              <w:rPr>
                <w:b/>
              </w:rPr>
            </w:pPr>
            <w:r w:rsidRPr="00D47A0C">
              <w:rPr>
                <w:b/>
              </w:rPr>
              <w:t>Простые формы</w:t>
            </w:r>
          </w:p>
        </w:tc>
        <w:tc>
          <w:tcPr>
            <w:tcW w:w="5070" w:type="dxa"/>
          </w:tcPr>
          <w:p w:rsidR="00D47A0C" w:rsidRPr="00D47A0C" w:rsidRDefault="00D47A0C" w:rsidP="00D47A0C">
            <w:pPr>
              <w:tabs>
                <w:tab w:val="left" w:pos="9214"/>
              </w:tabs>
              <w:jc w:val="center"/>
              <w:rPr>
                <w:b/>
              </w:rPr>
            </w:pPr>
            <w:r w:rsidRPr="00D47A0C">
              <w:rPr>
                <w:b/>
              </w:rPr>
              <w:t>Составные формы</w:t>
            </w:r>
          </w:p>
        </w:tc>
        <w:tc>
          <w:tcPr>
            <w:tcW w:w="5561" w:type="dxa"/>
          </w:tcPr>
          <w:p w:rsidR="00D47A0C" w:rsidRPr="00D47A0C" w:rsidRDefault="00D47A0C" w:rsidP="00D47A0C">
            <w:pPr>
              <w:tabs>
                <w:tab w:val="left" w:pos="9214"/>
              </w:tabs>
              <w:jc w:val="center"/>
              <w:rPr>
                <w:b/>
              </w:rPr>
            </w:pPr>
            <w:r w:rsidRPr="00D47A0C">
              <w:rPr>
                <w:b/>
              </w:rPr>
              <w:t>Комплексные формы</w:t>
            </w:r>
          </w:p>
        </w:tc>
      </w:tr>
      <w:tr w:rsidR="00D47A0C" w:rsidTr="00F32A21">
        <w:tc>
          <w:tcPr>
            <w:tcW w:w="5070" w:type="dxa"/>
            <w:gridSpan w:val="2"/>
          </w:tcPr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>
              <w:t xml:space="preserve"> </w:t>
            </w:r>
            <w:r w:rsidRPr="00EB79BD">
              <w:t xml:space="preserve">Простые формы построены на минимальном количестве методов и средств и посвящены, как правило, одной теме. К простым формам относятся: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• беседа,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• рассказ,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 эксперимент,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 наблюдение</w:t>
            </w:r>
          </w:p>
          <w:p w:rsidR="00D47A0C" w:rsidRPr="004717AC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•дидактическая (или любая другая игра, возникающая по инициативе педагога).</w:t>
            </w:r>
          </w:p>
        </w:tc>
        <w:tc>
          <w:tcPr>
            <w:tcW w:w="5070" w:type="dxa"/>
          </w:tcPr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Составные формы состоят из простых форм, представленных в разнообразных сочетаниях. К составным формам относятся: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• игровые ситуации,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 игры-путешествия,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• творческие мастерские,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• детские лаборатории,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• творческие гостиные,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•творческие лаборатории,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•целевые прогулки,</w:t>
            </w:r>
          </w:p>
          <w:p w:rsidR="00D47A0C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 экскурсии</w:t>
            </w:r>
          </w:p>
          <w:p w:rsidR="00D47A0C" w:rsidRDefault="00D47A0C" w:rsidP="00D47A0C">
            <w:pPr>
              <w:tabs>
                <w:tab w:val="left" w:pos="9214"/>
              </w:tabs>
              <w:jc w:val="both"/>
            </w:pPr>
          </w:p>
        </w:tc>
        <w:tc>
          <w:tcPr>
            <w:tcW w:w="5561" w:type="dxa"/>
          </w:tcPr>
          <w:p w:rsidR="00D47A0C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Комплексные формы создаются как целенаправленная подборка (комплекс) простых и составных форм.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К комплексным формам относятся: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>
              <w:t>•</w:t>
            </w:r>
            <w:r w:rsidRPr="00EB79BD">
              <w:t xml:space="preserve">детско-родительские и иные проекты, 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>•тематические дни,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 w:rsidRPr="00EB79BD">
              <w:t xml:space="preserve"> • тематические недели,</w:t>
            </w:r>
          </w:p>
          <w:p w:rsidR="00D47A0C" w:rsidRPr="00EB79BD" w:rsidRDefault="00D47A0C" w:rsidP="00D47A0C">
            <w:pPr>
              <w:tabs>
                <w:tab w:val="left" w:pos="9214"/>
              </w:tabs>
              <w:jc w:val="both"/>
            </w:pPr>
            <w:r>
              <w:t xml:space="preserve"> •</w:t>
            </w:r>
            <w:r w:rsidRPr="00EB79BD">
              <w:t>тематические или образовательные циклы.</w:t>
            </w:r>
          </w:p>
          <w:p w:rsidR="00D47A0C" w:rsidRDefault="00D47A0C" w:rsidP="00D47A0C">
            <w:pPr>
              <w:tabs>
                <w:tab w:val="left" w:pos="9214"/>
              </w:tabs>
              <w:jc w:val="both"/>
            </w:pPr>
          </w:p>
        </w:tc>
      </w:tr>
      <w:tr w:rsidR="00D47A0C" w:rsidTr="00772969">
        <w:tc>
          <w:tcPr>
            <w:tcW w:w="15701" w:type="dxa"/>
            <w:gridSpan w:val="4"/>
          </w:tcPr>
          <w:p w:rsidR="00D47A0C" w:rsidRPr="00D47A0C" w:rsidRDefault="00D47A0C" w:rsidP="00D47A0C">
            <w:pPr>
              <w:pStyle w:val="24"/>
              <w:shd w:val="clear" w:color="auto" w:fill="auto"/>
              <w:spacing w:before="0" w:after="0" w:line="276" w:lineRule="auto"/>
              <w:ind w:right="20"/>
              <w:jc w:val="center"/>
              <w:rPr>
                <w:b/>
                <w:color w:val="auto"/>
                <w:sz w:val="24"/>
                <w:szCs w:val="24"/>
              </w:rPr>
            </w:pPr>
            <w:r w:rsidRPr="00D47A0C">
              <w:rPr>
                <w:b/>
                <w:color w:val="auto"/>
                <w:sz w:val="24"/>
                <w:szCs w:val="24"/>
              </w:rPr>
              <w:t>ВИДЫ ДЕЯТЕЛЬНОСТИ</w:t>
            </w:r>
          </w:p>
        </w:tc>
      </w:tr>
      <w:tr w:rsidR="00D47A0C" w:rsidTr="00C40439">
        <w:tc>
          <w:tcPr>
            <w:tcW w:w="2660" w:type="dxa"/>
          </w:tcPr>
          <w:p w:rsidR="00D47A0C" w:rsidRPr="00D47A0C" w:rsidRDefault="00D47A0C" w:rsidP="00F03FAE">
            <w:pPr>
              <w:jc w:val="center"/>
              <w:rPr>
                <w:b/>
              </w:rPr>
            </w:pPr>
            <w:r w:rsidRPr="00D47A0C">
              <w:rPr>
                <w:b/>
              </w:rPr>
              <w:t>Ранний</w:t>
            </w:r>
            <w:r w:rsidRPr="00D47A0C">
              <w:rPr>
                <w:b/>
                <w:spacing w:val="-3"/>
              </w:rPr>
              <w:t xml:space="preserve"> </w:t>
            </w:r>
            <w:r w:rsidRPr="00D47A0C">
              <w:rPr>
                <w:b/>
              </w:rPr>
              <w:t>возраст</w:t>
            </w:r>
          </w:p>
          <w:p w:rsidR="00D47A0C" w:rsidRPr="00795C89" w:rsidRDefault="00D47A0C" w:rsidP="00F03FAE">
            <w:pPr>
              <w:jc w:val="center"/>
            </w:pPr>
            <w:r w:rsidRPr="00D47A0C">
              <w:rPr>
                <w:b/>
              </w:rPr>
              <w:t>(1</w:t>
            </w:r>
            <w:r w:rsidRPr="00D47A0C">
              <w:rPr>
                <w:b/>
                <w:spacing w:val="-2"/>
              </w:rPr>
              <w:t xml:space="preserve"> </w:t>
            </w:r>
            <w:r w:rsidRPr="00D47A0C">
              <w:rPr>
                <w:b/>
              </w:rPr>
              <w:t>год</w:t>
            </w:r>
            <w:r w:rsidRPr="00D47A0C">
              <w:rPr>
                <w:b/>
                <w:spacing w:val="-1"/>
              </w:rPr>
              <w:t xml:space="preserve"> </w:t>
            </w:r>
            <w:r w:rsidRPr="00D47A0C">
              <w:rPr>
                <w:b/>
              </w:rPr>
              <w:t>-</w:t>
            </w:r>
            <w:r w:rsidRPr="00D47A0C">
              <w:rPr>
                <w:b/>
                <w:spacing w:val="-3"/>
              </w:rPr>
              <w:t xml:space="preserve"> </w:t>
            </w:r>
            <w:r w:rsidRPr="00D47A0C">
              <w:rPr>
                <w:b/>
              </w:rPr>
              <w:t>3</w:t>
            </w:r>
            <w:r w:rsidRPr="00D47A0C">
              <w:rPr>
                <w:b/>
                <w:spacing w:val="-1"/>
              </w:rPr>
              <w:t xml:space="preserve"> </w:t>
            </w:r>
            <w:r w:rsidRPr="00D47A0C">
              <w:rPr>
                <w:b/>
              </w:rPr>
              <w:t>года)</w:t>
            </w:r>
          </w:p>
        </w:tc>
        <w:tc>
          <w:tcPr>
            <w:tcW w:w="13041" w:type="dxa"/>
            <w:gridSpan w:val="3"/>
          </w:tcPr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предметная</w:t>
            </w:r>
            <w:r w:rsidRPr="00795C89">
              <w:rPr>
                <w:rFonts w:ascii="Times New Roman" w:hAnsi="Times New Roman" w:cs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2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(орудийно-предметные</w:t>
            </w:r>
            <w:r w:rsidRPr="00795C89">
              <w:rPr>
                <w:rFonts w:ascii="Times New Roman" w:hAnsi="Times New Roman" w:cs="Times New Roman"/>
                <w:b w:val="0"/>
                <w:spacing w:val="18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действия</w:t>
            </w:r>
            <w:r w:rsidRPr="00795C89">
              <w:rPr>
                <w:rFonts w:ascii="Times New Roman" w:hAnsi="Times New Roman" w:cs="Times New Roman"/>
                <w:b w:val="0"/>
                <w:spacing w:val="2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795C89">
              <w:rPr>
                <w:rFonts w:ascii="Times New Roman" w:hAnsi="Times New Roman" w:cs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</w:t>
            </w:r>
            <w:r w:rsidRPr="00795C89">
              <w:rPr>
                <w:rFonts w:ascii="Times New Roman" w:hAnsi="Times New Roman" w:cs="Times New Roman"/>
                <w:b w:val="0"/>
                <w:spacing w:val="2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ложкой,</w:t>
            </w:r>
            <w:r w:rsidRPr="00795C89">
              <w:rPr>
                <w:rFonts w:ascii="Times New Roman" w:hAnsi="Times New Roman" w:cs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пьет</w:t>
            </w:r>
            <w:r w:rsidRPr="00795C89">
              <w:rPr>
                <w:rFonts w:ascii="Times New Roman" w:hAnsi="Times New Roman" w:cs="Times New Roman"/>
                <w:b w:val="0"/>
                <w:spacing w:val="2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</w:t>
            </w:r>
            <w:r w:rsidRPr="00795C89">
              <w:rPr>
                <w:rFonts w:ascii="Times New Roman" w:hAnsi="Times New Roman" w:cs="Times New Roman"/>
                <w:b w:val="0"/>
                <w:spacing w:val="1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кружки</w:t>
            </w:r>
            <w:r w:rsidRPr="00795C89">
              <w:rPr>
                <w:rFonts w:ascii="Times New Roman" w:hAnsi="Times New Roman" w:cs="Times New Roman"/>
                <w:b w:val="0"/>
                <w:spacing w:val="2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 др.);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экспериментирование</w:t>
            </w:r>
            <w:r w:rsidRPr="00795C8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материалами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веществами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(песок,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вода,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тесто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др.);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ситуативно-деловое</w:t>
            </w:r>
            <w:r w:rsidRPr="00795C89">
              <w:rPr>
                <w:rFonts w:ascii="Times New Roman" w:hAnsi="Times New Roman" w:cs="Times New Roman"/>
                <w:b w:val="0"/>
                <w:spacing w:val="2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общение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proofErr w:type="gramEnd"/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взрослым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28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эмоционально-практическое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сверстниками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руководством взрослого;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двигательная</w:t>
            </w:r>
            <w:r w:rsidRPr="00795C89">
              <w:rPr>
                <w:rFonts w:ascii="Times New Roman" w:hAnsi="Times New Roman" w:cs="Times New Roman"/>
                <w:b w:val="0"/>
                <w:spacing w:val="3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3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(основные</w:t>
            </w:r>
            <w:r w:rsidRPr="00795C89">
              <w:rPr>
                <w:rFonts w:ascii="Times New Roman" w:hAnsi="Times New Roman" w:cs="Times New Roman"/>
                <w:b w:val="0"/>
                <w:spacing w:val="3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движения,</w:t>
            </w:r>
            <w:r w:rsidRPr="00795C89">
              <w:rPr>
                <w:rFonts w:ascii="Times New Roman" w:hAnsi="Times New Roman" w:cs="Times New Roman"/>
                <w:b w:val="0"/>
                <w:spacing w:val="3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общеразвивающие</w:t>
            </w:r>
            <w:r w:rsidRPr="00795C89">
              <w:rPr>
                <w:rFonts w:ascii="Times New Roman" w:hAnsi="Times New Roman" w:cs="Times New Roman"/>
                <w:b w:val="0"/>
                <w:spacing w:val="3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упражнения,</w:t>
            </w:r>
            <w:r w:rsidRPr="00795C89">
              <w:rPr>
                <w:rFonts w:ascii="Times New Roman" w:hAnsi="Times New Roman" w:cs="Times New Roman"/>
                <w:b w:val="0"/>
                <w:spacing w:val="3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простые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подвижные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игры);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игровая</w:t>
            </w:r>
            <w:r w:rsidRPr="00795C89">
              <w:rPr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1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отобразительная</w:t>
            </w:r>
            <w:proofErr w:type="spellEnd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795C89">
              <w:rPr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сюжетно-</w:t>
            </w:r>
            <w:proofErr w:type="spellStart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отобразительная</w:t>
            </w:r>
            <w:proofErr w:type="spellEnd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795C89">
              <w:rPr>
                <w:rFonts w:ascii="Times New Roman" w:hAnsi="Times New Roman" w:cs="Times New Roman"/>
                <w:b w:val="0"/>
                <w:spacing w:val="1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игры</w:t>
            </w:r>
            <w:r w:rsidRPr="00795C89">
              <w:rPr>
                <w:rFonts w:ascii="Times New Roman" w:hAnsi="Times New Roman" w:cs="Times New Roman"/>
                <w:b w:val="0"/>
                <w:spacing w:val="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795C89">
              <w:rPr>
                <w:rFonts w:ascii="Times New Roman" w:hAnsi="Times New Roman" w:cs="Times New Roman"/>
                <w:b w:val="0"/>
                <w:spacing w:val="1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дидактическими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игрушками);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речевая (понимание речи взрослого, слушание и понимание стихов, активная речь);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изобразительная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(рисование,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лепка)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конструирование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мелкого</w:t>
            </w:r>
            <w:r w:rsidRPr="00795C89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крупного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строительного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материала;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самообслуживание</w:t>
            </w:r>
            <w:r w:rsidRPr="00795C89">
              <w:rPr>
                <w:rFonts w:ascii="Times New Roman" w:hAnsi="Times New Roman" w:cs="Times New Roman"/>
                <w:b w:val="0"/>
                <w:spacing w:val="4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4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элементарные</w:t>
            </w:r>
            <w:r w:rsidRPr="00795C89">
              <w:rPr>
                <w:rFonts w:ascii="Times New Roman" w:hAnsi="Times New Roman" w:cs="Times New Roman"/>
                <w:b w:val="0"/>
                <w:spacing w:val="4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трудовые</w:t>
            </w:r>
            <w:r w:rsidRPr="00795C89">
              <w:rPr>
                <w:rFonts w:ascii="Times New Roman" w:hAnsi="Times New Roman" w:cs="Times New Roman"/>
                <w:b w:val="0"/>
                <w:spacing w:val="44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действия</w:t>
            </w:r>
            <w:r w:rsidRPr="00795C89">
              <w:rPr>
                <w:rFonts w:ascii="Times New Roman" w:hAnsi="Times New Roman" w:cs="Times New Roman"/>
                <w:b w:val="0"/>
                <w:spacing w:val="4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(убирает</w:t>
            </w:r>
            <w:r w:rsidRPr="00795C89">
              <w:rPr>
                <w:rFonts w:ascii="Times New Roman" w:hAnsi="Times New Roman" w:cs="Times New Roman"/>
                <w:b w:val="0"/>
                <w:spacing w:val="4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игрушки,</w:t>
            </w:r>
            <w:r w:rsidRPr="00795C89">
              <w:rPr>
                <w:rFonts w:ascii="Times New Roman" w:hAnsi="Times New Roman" w:cs="Times New Roman"/>
                <w:b w:val="0"/>
                <w:spacing w:val="4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подметает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веником,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поливает цветы из лейки и др.);</w:t>
            </w:r>
          </w:p>
          <w:p w:rsidR="00D47A0C" w:rsidRPr="00F32A21" w:rsidRDefault="00D47A0C" w:rsidP="00D47A0C">
            <w:pPr>
              <w:pStyle w:val="24"/>
              <w:shd w:val="clear" w:color="auto" w:fill="auto"/>
              <w:spacing w:before="0" w:after="0" w:line="276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795C89">
              <w:rPr>
                <w:sz w:val="24"/>
                <w:szCs w:val="24"/>
              </w:rPr>
              <w:t>музыкальная</w:t>
            </w:r>
            <w:r w:rsidRPr="00795C89">
              <w:rPr>
                <w:spacing w:val="3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деятельность</w:t>
            </w:r>
            <w:r w:rsidRPr="00795C89">
              <w:rPr>
                <w:spacing w:val="6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(слушание</w:t>
            </w:r>
            <w:r w:rsidRPr="00795C89">
              <w:rPr>
                <w:spacing w:val="4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музыки</w:t>
            </w:r>
            <w:r w:rsidRPr="00795C89">
              <w:rPr>
                <w:spacing w:val="5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и</w:t>
            </w:r>
            <w:r w:rsidRPr="00795C89">
              <w:rPr>
                <w:spacing w:val="5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исполнительство,</w:t>
            </w:r>
            <w:r w:rsidRPr="00795C89">
              <w:rPr>
                <w:spacing w:val="5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музыкально-ритмические</w:t>
            </w:r>
            <w:r w:rsidRPr="00795C89">
              <w:rPr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движения).</w:t>
            </w:r>
          </w:p>
        </w:tc>
      </w:tr>
      <w:tr w:rsidR="00D47A0C" w:rsidTr="00C40439">
        <w:tc>
          <w:tcPr>
            <w:tcW w:w="2660" w:type="dxa"/>
          </w:tcPr>
          <w:p w:rsidR="00D47A0C" w:rsidRPr="00D47A0C" w:rsidRDefault="00D47A0C" w:rsidP="00F03FAE">
            <w:pPr>
              <w:tabs>
                <w:tab w:val="left" w:pos="993"/>
              </w:tabs>
              <w:jc w:val="center"/>
              <w:rPr>
                <w:b/>
              </w:rPr>
            </w:pPr>
            <w:r w:rsidRPr="00D47A0C">
              <w:rPr>
                <w:b/>
              </w:rPr>
              <w:t>Дошкольный</w:t>
            </w:r>
            <w:r w:rsidRPr="00D47A0C">
              <w:rPr>
                <w:b/>
                <w:spacing w:val="-2"/>
              </w:rPr>
              <w:t xml:space="preserve"> </w:t>
            </w:r>
            <w:r w:rsidRPr="00D47A0C">
              <w:rPr>
                <w:b/>
              </w:rPr>
              <w:t>возраст</w:t>
            </w:r>
          </w:p>
          <w:p w:rsidR="00D47A0C" w:rsidRPr="00795C89" w:rsidRDefault="00D47A0C" w:rsidP="00F03FAE">
            <w:pPr>
              <w:tabs>
                <w:tab w:val="left" w:pos="993"/>
              </w:tabs>
              <w:jc w:val="center"/>
            </w:pPr>
            <w:r w:rsidRPr="00D47A0C">
              <w:rPr>
                <w:b/>
              </w:rPr>
              <w:t>(3</w:t>
            </w:r>
            <w:r w:rsidRPr="00D47A0C">
              <w:rPr>
                <w:b/>
                <w:spacing w:val="-2"/>
              </w:rPr>
              <w:t xml:space="preserve"> </w:t>
            </w:r>
            <w:r w:rsidRPr="00D47A0C">
              <w:rPr>
                <w:b/>
              </w:rPr>
              <w:t>года</w:t>
            </w:r>
            <w:r w:rsidRPr="00D47A0C">
              <w:rPr>
                <w:b/>
                <w:spacing w:val="-2"/>
              </w:rPr>
              <w:t xml:space="preserve"> </w:t>
            </w:r>
            <w:r w:rsidRPr="00D47A0C">
              <w:rPr>
                <w:b/>
              </w:rPr>
              <w:t>-</w:t>
            </w:r>
            <w:r w:rsidRPr="00D47A0C">
              <w:rPr>
                <w:b/>
                <w:spacing w:val="-3"/>
              </w:rPr>
              <w:t xml:space="preserve"> </w:t>
            </w:r>
            <w:r w:rsidRPr="00D47A0C">
              <w:rPr>
                <w:b/>
              </w:rPr>
              <w:t>8</w:t>
            </w:r>
            <w:r w:rsidRPr="00D47A0C">
              <w:rPr>
                <w:b/>
                <w:spacing w:val="-2"/>
              </w:rPr>
              <w:t xml:space="preserve"> </w:t>
            </w:r>
            <w:r w:rsidRPr="00D47A0C">
              <w:rPr>
                <w:b/>
              </w:rPr>
              <w:t>лет)</w:t>
            </w:r>
          </w:p>
        </w:tc>
        <w:tc>
          <w:tcPr>
            <w:tcW w:w="13041" w:type="dxa"/>
            <w:gridSpan w:val="3"/>
          </w:tcPr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игровая</w:t>
            </w:r>
            <w:r w:rsidRPr="00795C89">
              <w:rPr>
                <w:rFonts w:ascii="Times New Roman" w:hAnsi="Times New Roman" w:cs="Times New Roman"/>
                <w:b w:val="0"/>
                <w:spacing w:val="2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(сюжетно-ролевая,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театрализованная,</w:t>
            </w:r>
            <w:r w:rsidRPr="00795C89">
              <w:rPr>
                <w:rFonts w:ascii="Times New Roman" w:hAnsi="Times New Roman" w:cs="Times New Roman"/>
                <w:b w:val="0"/>
                <w:spacing w:val="2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режиссерская,</w:t>
            </w:r>
            <w:r w:rsidRPr="00795C89">
              <w:rPr>
                <w:rFonts w:ascii="Times New Roman" w:hAnsi="Times New Roman" w:cs="Times New Roman"/>
                <w:b w:val="0"/>
                <w:spacing w:val="2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строительно-конструктивная,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дидактическая,</w:t>
            </w:r>
            <w:r w:rsidRPr="00795C8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подвижная и др.);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общение</w:t>
            </w:r>
            <w:r w:rsidRPr="00795C89">
              <w:rPr>
                <w:rFonts w:ascii="Times New Roman" w:hAnsi="Times New Roman" w:cs="Times New Roman"/>
                <w:b w:val="0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</w:t>
            </w:r>
            <w:proofErr w:type="gramEnd"/>
            <w:r w:rsidRPr="00795C89">
              <w:rPr>
                <w:rFonts w:ascii="Times New Roman" w:hAnsi="Times New Roman" w:cs="Times New Roman"/>
                <w:b w:val="0"/>
                <w:spacing w:val="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взрослым</w:t>
            </w:r>
            <w:r w:rsidRPr="00795C89">
              <w:rPr>
                <w:rFonts w:ascii="Times New Roman" w:hAnsi="Times New Roman" w:cs="Times New Roman"/>
                <w:b w:val="0"/>
                <w:spacing w:val="8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(ситуативно-деловое,</w:t>
            </w:r>
            <w:r w:rsidRPr="00795C89">
              <w:rPr>
                <w:rFonts w:ascii="Times New Roman" w:hAnsi="Times New Roman" w:cs="Times New Roman"/>
                <w:b w:val="0"/>
                <w:spacing w:val="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ситуативно-познавательное,</w:t>
            </w:r>
            <w:r w:rsidRPr="00795C89">
              <w:rPr>
                <w:rFonts w:ascii="Times New Roman" w:hAnsi="Times New Roman" w:cs="Times New Roman"/>
                <w:b w:val="0"/>
                <w:spacing w:val="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ситуативно-личностное)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сверстниками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(ситуативно-деловое, вне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ситуативно-деловое);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речевая</w:t>
            </w:r>
            <w:r w:rsidRPr="00795C89">
              <w:rPr>
                <w:rFonts w:ascii="Times New Roman" w:hAnsi="Times New Roman" w:cs="Times New Roman"/>
                <w:b w:val="0"/>
                <w:spacing w:val="2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29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(слушание</w:t>
            </w:r>
            <w:r w:rsidRPr="00795C89">
              <w:rPr>
                <w:rFonts w:ascii="Times New Roman" w:hAnsi="Times New Roman" w:cs="Times New Roman"/>
                <w:b w:val="0"/>
                <w:spacing w:val="2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речи</w:t>
            </w:r>
            <w:r w:rsidRPr="00795C89">
              <w:rPr>
                <w:rFonts w:ascii="Times New Roman" w:hAnsi="Times New Roman" w:cs="Times New Roman"/>
                <w:b w:val="0"/>
                <w:spacing w:val="28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взрослого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28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сверстников,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активная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диалогическая</w:t>
            </w:r>
            <w:r w:rsidRPr="00795C89">
              <w:rPr>
                <w:rFonts w:ascii="Times New Roman" w:hAnsi="Times New Roman" w:cs="Times New Roman"/>
                <w:b w:val="0"/>
                <w:spacing w:val="2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монологическая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речь);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познавательно-исследовательская</w:t>
            </w:r>
            <w:r w:rsidRPr="00795C89">
              <w:rPr>
                <w:rFonts w:ascii="Times New Roman" w:hAnsi="Times New Roman" w:cs="Times New Roman"/>
                <w:b w:val="0"/>
                <w:spacing w:val="-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-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экспериментирование;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изобразительная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(рисование,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лепка,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аппликация)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конструирование</w:t>
            </w:r>
            <w:r w:rsidRPr="00795C89">
              <w:rPr>
                <w:rFonts w:ascii="Times New Roman" w:hAnsi="Times New Roman" w:cs="Times New Roman"/>
                <w:b w:val="0"/>
                <w:spacing w:val="60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разных материалов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образцу,</w:t>
            </w:r>
            <w:r w:rsidRPr="00795C8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условию и замыслу</w:t>
            </w:r>
            <w:r w:rsidRPr="00795C89">
              <w:rPr>
                <w:rFonts w:ascii="Times New Roman" w:hAnsi="Times New Roman" w:cs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ребенка;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двигательная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деятельность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(основные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движений,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общеразвивающие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спортивные</w:t>
            </w:r>
            <w:r w:rsidRPr="00795C89">
              <w:rPr>
                <w:rFonts w:ascii="Times New Roman" w:hAnsi="Times New Roman" w:cs="Times New Roman"/>
                <w:b w:val="0"/>
                <w:spacing w:val="-57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упражнения,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подвижные</w:t>
            </w:r>
            <w:r w:rsidRPr="00795C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 элементы спортивных игр</w:t>
            </w:r>
            <w:r w:rsidRPr="00795C89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и др.);</w:t>
            </w:r>
          </w:p>
          <w:p w:rsidR="00D47A0C" w:rsidRPr="00795C89" w:rsidRDefault="00D47A0C" w:rsidP="00D47A0C">
            <w:pPr>
              <w:pStyle w:val="afb"/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spacing w:line="276" w:lineRule="auto"/>
              <w:ind w:left="5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элементарная трудовая деятельность (самообслуживание, хозяйственно-бытовой труд, труд</w:t>
            </w:r>
            <w:r w:rsidRPr="00795C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795C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природе, ручной труд);</w:t>
            </w:r>
          </w:p>
          <w:p w:rsidR="00D47A0C" w:rsidRPr="00F32A21" w:rsidRDefault="00D47A0C" w:rsidP="00D47A0C">
            <w:pPr>
              <w:pStyle w:val="24"/>
              <w:shd w:val="clear" w:color="auto" w:fill="auto"/>
              <w:spacing w:before="0" w:after="0" w:line="276" w:lineRule="auto"/>
              <w:ind w:right="20"/>
              <w:jc w:val="both"/>
              <w:rPr>
                <w:color w:val="auto"/>
                <w:sz w:val="24"/>
                <w:szCs w:val="24"/>
              </w:rPr>
            </w:pPr>
            <w:r w:rsidRPr="00795C89">
              <w:rPr>
                <w:sz w:val="24"/>
                <w:szCs w:val="24"/>
              </w:rPr>
              <w:t>музыкальная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деятельность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(слушание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и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понимание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музыкальных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произведений,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пение,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музыкально-</w:t>
            </w:r>
            <w:proofErr w:type="gramStart"/>
            <w:r w:rsidRPr="00795C89">
              <w:rPr>
                <w:sz w:val="24"/>
                <w:szCs w:val="24"/>
              </w:rPr>
              <w:t>ритмические</w:t>
            </w:r>
            <w:r w:rsidRPr="00795C89">
              <w:rPr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движения</w:t>
            </w:r>
            <w:proofErr w:type="gramEnd"/>
            <w:r w:rsidRPr="00795C89">
              <w:rPr>
                <w:sz w:val="24"/>
                <w:szCs w:val="24"/>
              </w:rPr>
              <w:t>,</w:t>
            </w:r>
            <w:r w:rsidRPr="00795C89">
              <w:rPr>
                <w:spacing w:val="-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игра</w:t>
            </w:r>
            <w:r w:rsidRPr="00795C89">
              <w:rPr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на</w:t>
            </w:r>
            <w:r w:rsidRPr="00795C89">
              <w:rPr>
                <w:spacing w:val="-2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детских</w:t>
            </w:r>
            <w:r w:rsidRPr="00795C89">
              <w:rPr>
                <w:spacing w:val="1"/>
                <w:sz w:val="24"/>
                <w:szCs w:val="24"/>
              </w:rPr>
              <w:t xml:space="preserve"> </w:t>
            </w:r>
            <w:r w:rsidRPr="00795C89">
              <w:rPr>
                <w:sz w:val="24"/>
                <w:szCs w:val="24"/>
              </w:rPr>
              <w:t>музыкальных инструментах).</w:t>
            </w:r>
          </w:p>
        </w:tc>
      </w:tr>
    </w:tbl>
    <w:p w:rsidR="00CA4D4A" w:rsidRDefault="00CA4D4A">
      <w:pPr>
        <w:spacing w:line="360" w:lineRule="auto"/>
        <w:jc w:val="both"/>
        <w:rPr>
          <w:sz w:val="26"/>
          <w:szCs w:val="26"/>
        </w:rPr>
      </w:pPr>
    </w:p>
    <w:p w:rsidR="00CA4D4A" w:rsidRDefault="00CA4D4A">
      <w:pPr>
        <w:spacing w:line="360" w:lineRule="auto"/>
        <w:jc w:val="both"/>
        <w:rPr>
          <w:sz w:val="26"/>
          <w:szCs w:val="26"/>
        </w:rPr>
      </w:pPr>
    </w:p>
    <w:p w:rsidR="00CA4D4A" w:rsidRDefault="00D47A0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CA4D4A" w:rsidRDefault="00CA4D4A">
      <w:pPr>
        <w:spacing w:line="360" w:lineRule="auto"/>
        <w:jc w:val="both"/>
        <w:rPr>
          <w:sz w:val="26"/>
          <w:szCs w:val="26"/>
        </w:rPr>
      </w:pPr>
    </w:p>
    <w:sectPr w:rsidR="00CA4D4A" w:rsidSect="00F32A21">
      <w:pgSz w:w="16838" w:h="11906" w:orient="landscape"/>
      <w:pgMar w:top="567" w:right="1134" w:bottom="85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06" w:rsidRDefault="00F34E06">
      <w:r>
        <w:separator/>
      </w:r>
    </w:p>
  </w:endnote>
  <w:endnote w:type="continuationSeparator" w:id="0">
    <w:p w:rsidR="00F34E06" w:rsidRDefault="00F3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06" w:rsidRDefault="00F34E06">
      <w:r>
        <w:separator/>
      </w:r>
    </w:p>
  </w:footnote>
  <w:footnote w:type="continuationSeparator" w:id="0">
    <w:p w:rsidR="00F34E06" w:rsidRDefault="00F3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1D6"/>
    <w:multiLevelType w:val="hybridMultilevel"/>
    <w:tmpl w:val="A7D660B0"/>
    <w:lvl w:ilvl="0" w:tplc="A2A63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5E4432">
      <w:start w:val="1"/>
      <w:numFmt w:val="lowerLetter"/>
      <w:lvlText w:val="%2."/>
      <w:lvlJc w:val="left"/>
      <w:pPr>
        <w:ind w:left="1440" w:hanging="360"/>
      </w:pPr>
    </w:lvl>
    <w:lvl w:ilvl="2" w:tplc="BC7C8038">
      <w:start w:val="1"/>
      <w:numFmt w:val="lowerRoman"/>
      <w:lvlText w:val="%3."/>
      <w:lvlJc w:val="right"/>
      <w:pPr>
        <w:ind w:left="2160" w:hanging="180"/>
      </w:pPr>
    </w:lvl>
    <w:lvl w:ilvl="3" w:tplc="42507482">
      <w:start w:val="1"/>
      <w:numFmt w:val="decimal"/>
      <w:lvlText w:val="%4."/>
      <w:lvlJc w:val="left"/>
      <w:pPr>
        <w:ind w:left="2880" w:hanging="360"/>
      </w:pPr>
    </w:lvl>
    <w:lvl w:ilvl="4" w:tplc="FBF81B88">
      <w:start w:val="1"/>
      <w:numFmt w:val="lowerLetter"/>
      <w:lvlText w:val="%5."/>
      <w:lvlJc w:val="left"/>
      <w:pPr>
        <w:ind w:left="3600" w:hanging="360"/>
      </w:pPr>
    </w:lvl>
    <w:lvl w:ilvl="5" w:tplc="9AE8398A">
      <w:start w:val="1"/>
      <w:numFmt w:val="lowerRoman"/>
      <w:lvlText w:val="%6."/>
      <w:lvlJc w:val="right"/>
      <w:pPr>
        <w:ind w:left="4320" w:hanging="180"/>
      </w:pPr>
    </w:lvl>
    <w:lvl w:ilvl="6" w:tplc="EFA67868">
      <w:start w:val="1"/>
      <w:numFmt w:val="decimal"/>
      <w:lvlText w:val="%7."/>
      <w:lvlJc w:val="left"/>
      <w:pPr>
        <w:ind w:left="5040" w:hanging="360"/>
      </w:pPr>
    </w:lvl>
    <w:lvl w:ilvl="7" w:tplc="D02E18C6">
      <w:start w:val="1"/>
      <w:numFmt w:val="lowerLetter"/>
      <w:lvlText w:val="%8."/>
      <w:lvlJc w:val="left"/>
      <w:pPr>
        <w:ind w:left="5760" w:hanging="360"/>
      </w:pPr>
    </w:lvl>
    <w:lvl w:ilvl="8" w:tplc="B81C9A9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1BF"/>
    <w:multiLevelType w:val="hybridMultilevel"/>
    <w:tmpl w:val="2F7E5432"/>
    <w:lvl w:ilvl="0" w:tplc="6660D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B18">
      <w:start w:val="1"/>
      <w:numFmt w:val="lowerLetter"/>
      <w:lvlText w:val="%2."/>
      <w:lvlJc w:val="left"/>
      <w:pPr>
        <w:ind w:left="1440" w:hanging="360"/>
      </w:pPr>
    </w:lvl>
    <w:lvl w:ilvl="2" w:tplc="AB6610A4">
      <w:start w:val="1"/>
      <w:numFmt w:val="lowerRoman"/>
      <w:lvlText w:val="%3."/>
      <w:lvlJc w:val="right"/>
      <w:pPr>
        <w:ind w:left="2160" w:hanging="180"/>
      </w:pPr>
    </w:lvl>
    <w:lvl w:ilvl="3" w:tplc="D56E88B0">
      <w:start w:val="1"/>
      <w:numFmt w:val="decimal"/>
      <w:lvlText w:val="%4."/>
      <w:lvlJc w:val="left"/>
      <w:pPr>
        <w:ind w:left="2880" w:hanging="360"/>
      </w:pPr>
    </w:lvl>
    <w:lvl w:ilvl="4" w:tplc="5888C866">
      <w:start w:val="1"/>
      <w:numFmt w:val="lowerLetter"/>
      <w:lvlText w:val="%5."/>
      <w:lvlJc w:val="left"/>
      <w:pPr>
        <w:ind w:left="3600" w:hanging="360"/>
      </w:pPr>
    </w:lvl>
    <w:lvl w:ilvl="5" w:tplc="9A8EAE82">
      <w:start w:val="1"/>
      <w:numFmt w:val="lowerRoman"/>
      <w:lvlText w:val="%6."/>
      <w:lvlJc w:val="right"/>
      <w:pPr>
        <w:ind w:left="4320" w:hanging="180"/>
      </w:pPr>
    </w:lvl>
    <w:lvl w:ilvl="6" w:tplc="65BC766E">
      <w:start w:val="1"/>
      <w:numFmt w:val="decimal"/>
      <w:lvlText w:val="%7."/>
      <w:lvlJc w:val="left"/>
      <w:pPr>
        <w:ind w:left="5040" w:hanging="360"/>
      </w:pPr>
    </w:lvl>
    <w:lvl w:ilvl="7" w:tplc="C2604D9E">
      <w:start w:val="1"/>
      <w:numFmt w:val="lowerLetter"/>
      <w:lvlText w:val="%8."/>
      <w:lvlJc w:val="left"/>
      <w:pPr>
        <w:ind w:left="5760" w:hanging="360"/>
      </w:pPr>
    </w:lvl>
    <w:lvl w:ilvl="8" w:tplc="038A07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A7BDB"/>
    <w:multiLevelType w:val="multilevel"/>
    <w:tmpl w:val="F91A11E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1A3C273E"/>
    <w:multiLevelType w:val="multilevel"/>
    <w:tmpl w:val="AE50B09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2A2B6021"/>
    <w:multiLevelType w:val="multilevel"/>
    <w:tmpl w:val="33C44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4A6B26"/>
    <w:multiLevelType w:val="multilevel"/>
    <w:tmpl w:val="5A12FE3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31D315F8"/>
    <w:multiLevelType w:val="hybridMultilevel"/>
    <w:tmpl w:val="1428B67E"/>
    <w:lvl w:ilvl="0" w:tplc="A27297C8">
      <w:start w:val="1"/>
      <w:numFmt w:val="decimal"/>
      <w:lvlText w:val="%1."/>
      <w:lvlJc w:val="left"/>
      <w:pPr>
        <w:ind w:left="709" w:hanging="360"/>
      </w:pPr>
    </w:lvl>
    <w:lvl w:ilvl="1" w:tplc="6A7442E8">
      <w:start w:val="1"/>
      <w:numFmt w:val="lowerLetter"/>
      <w:lvlText w:val="%2."/>
      <w:lvlJc w:val="left"/>
      <w:pPr>
        <w:ind w:left="1429" w:hanging="360"/>
      </w:pPr>
    </w:lvl>
    <w:lvl w:ilvl="2" w:tplc="4ED49F90">
      <w:start w:val="1"/>
      <w:numFmt w:val="lowerRoman"/>
      <w:lvlText w:val="%3."/>
      <w:lvlJc w:val="right"/>
      <w:pPr>
        <w:ind w:left="2149" w:hanging="180"/>
      </w:pPr>
    </w:lvl>
    <w:lvl w:ilvl="3" w:tplc="D090C488">
      <w:start w:val="1"/>
      <w:numFmt w:val="decimal"/>
      <w:lvlText w:val="%4."/>
      <w:lvlJc w:val="left"/>
      <w:pPr>
        <w:ind w:left="2869" w:hanging="360"/>
      </w:pPr>
    </w:lvl>
    <w:lvl w:ilvl="4" w:tplc="1228EB0E">
      <w:start w:val="1"/>
      <w:numFmt w:val="lowerLetter"/>
      <w:lvlText w:val="%5."/>
      <w:lvlJc w:val="left"/>
      <w:pPr>
        <w:ind w:left="3589" w:hanging="360"/>
      </w:pPr>
    </w:lvl>
    <w:lvl w:ilvl="5" w:tplc="394219E0">
      <w:start w:val="1"/>
      <w:numFmt w:val="lowerRoman"/>
      <w:lvlText w:val="%6."/>
      <w:lvlJc w:val="right"/>
      <w:pPr>
        <w:ind w:left="4309" w:hanging="180"/>
      </w:pPr>
    </w:lvl>
    <w:lvl w:ilvl="6" w:tplc="0B844038">
      <w:start w:val="1"/>
      <w:numFmt w:val="decimal"/>
      <w:lvlText w:val="%7."/>
      <w:lvlJc w:val="left"/>
      <w:pPr>
        <w:ind w:left="5029" w:hanging="360"/>
      </w:pPr>
    </w:lvl>
    <w:lvl w:ilvl="7" w:tplc="0182162E">
      <w:start w:val="1"/>
      <w:numFmt w:val="lowerLetter"/>
      <w:lvlText w:val="%8."/>
      <w:lvlJc w:val="left"/>
      <w:pPr>
        <w:ind w:left="5749" w:hanging="360"/>
      </w:pPr>
    </w:lvl>
    <w:lvl w:ilvl="8" w:tplc="58D6902E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4804B60"/>
    <w:multiLevelType w:val="hybridMultilevel"/>
    <w:tmpl w:val="B7DE5EBC"/>
    <w:lvl w:ilvl="0" w:tplc="B29CBC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8B00F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AC56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D76F9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7CA3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C260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0A16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1853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FE79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4BE0A93"/>
    <w:multiLevelType w:val="multilevel"/>
    <w:tmpl w:val="B0902FEE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3BB0097B"/>
    <w:multiLevelType w:val="multilevel"/>
    <w:tmpl w:val="F8020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9AE5C3E"/>
    <w:multiLevelType w:val="hybridMultilevel"/>
    <w:tmpl w:val="2436A81C"/>
    <w:lvl w:ilvl="0" w:tplc="D6D08F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BCCEF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88EA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FECEF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2DEC2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201F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7C3D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248C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1600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AA030C5"/>
    <w:multiLevelType w:val="hybridMultilevel"/>
    <w:tmpl w:val="6848316C"/>
    <w:lvl w:ilvl="0" w:tplc="5C327A44">
      <w:start w:val="1"/>
      <w:numFmt w:val="decimal"/>
      <w:lvlText w:val="%1."/>
      <w:lvlJc w:val="left"/>
      <w:pPr>
        <w:ind w:left="709" w:hanging="360"/>
      </w:pPr>
    </w:lvl>
    <w:lvl w:ilvl="1" w:tplc="0218A570">
      <w:start w:val="1"/>
      <w:numFmt w:val="lowerLetter"/>
      <w:lvlText w:val="%2."/>
      <w:lvlJc w:val="left"/>
      <w:pPr>
        <w:ind w:left="1429" w:hanging="360"/>
      </w:pPr>
    </w:lvl>
    <w:lvl w:ilvl="2" w:tplc="5BBA4A2C">
      <w:start w:val="1"/>
      <w:numFmt w:val="lowerRoman"/>
      <w:lvlText w:val="%3."/>
      <w:lvlJc w:val="right"/>
      <w:pPr>
        <w:ind w:left="2149" w:hanging="180"/>
      </w:pPr>
    </w:lvl>
    <w:lvl w:ilvl="3" w:tplc="0D1EBA22">
      <w:start w:val="1"/>
      <w:numFmt w:val="decimal"/>
      <w:lvlText w:val="%4."/>
      <w:lvlJc w:val="left"/>
      <w:pPr>
        <w:ind w:left="2869" w:hanging="360"/>
      </w:pPr>
    </w:lvl>
    <w:lvl w:ilvl="4" w:tplc="5CF47E84">
      <w:start w:val="1"/>
      <w:numFmt w:val="lowerLetter"/>
      <w:lvlText w:val="%5."/>
      <w:lvlJc w:val="left"/>
      <w:pPr>
        <w:ind w:left="3589" w:hanging="360"/>
      </w:pPr>
    </w:lvl>
    <w:lvl w:ilvl="5" w:tplc="16485174">
      <w:start w:val="1"/>
      <w:numFmt w:val="lowerRoman"/>
      <w:lvlText w:val="%6."/>
      <w:lvlJc w:val="right"/>
      <w:pPr>
        <w:ind w:left="4309" w:hanging="180"/>
      </w:pPr>
    </w:lvl>
    <w:lvl w:ilvl="6" w:tplc="53266DBC">
      <w:start w:val="1"/>
      <w:numFmt w:val="decimal"/>
      <w:lvlText w:val="%7."/>
      <w:lvlJc w:val="left"/>
      <w:pPr>
        <w:ind w:left="5029" w:hanging="360"/>
      </w:pPr>
    </w:lvl>
    <w:lvl w:ilvl="7" w:tplc="468608B2">
      <w:start w:val="1"/>
      <w:numFmt w:val="lowerLetter"/>
      <w:lvlText w:val="%8."/>
      <w:lvlJc w:val="left"/>
      <w:pPr>
        <w:ind w:left="5749" w:hanging="360"/>
      </w:pPr>
    </w:lvl>
    <w:lvl w:ilvl="8" w:tplc="F2960E82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C616C51"/>
    <w:multiLevelType w:val="multilevel"/>
    <w:tmpl w:val="EA5C85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5CB271C0"/>
    <w:multiLevelType w:val="hybridMultilevel"/>
    <w:tmpl w:val="23CA4264"/>
    <w:lvl w:ilvl="0" w:tplc="4DAA0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15A8">
      <w:start w:val="1"/>
      <w:numFmt w:val="lowerLetter"/>
      <w:lvlText w:val="%2."/>
      <w:lvlJc w:val="left"/>
      <w:pPr>
        <w:ind w:left="1440" w:hanging="360"/>
      </w:pPr>
    </w:lvl>
    <w:lvl w:ilvl="2" w:tplc="42E6E570">
      <w:start w:val="1"/>
      <w:numFmt w:val="lowerRoman"/>
      <w:lvlText w:val="%3."/>
      <w:lvlJc w:val="right"/>
      <w:pPr>
        <w:ind w:left="2160" w:hanging="180"/>
      </w:pPr>
    </w:lvl>
    <w:lvl w:ilvl="3" w:tplc="82625616">
      <w:start w:val="1"/>
      <w:numFmt w:val="decimal"/>
      <w:lvlText w:val="%4."/>
      <w:lvlJc w:val="left"/>
      <w:pPr>
        <w:ind w:left="2880" w:hanging="360"/>
      </w:pPr>
    </w:lvl>
    <w:lvl w:ilvl="4" w:tplc="E01AC772">
      <w:start w:val="1"/>
      <w:numFmt w:val="lowerLetter"/>
      <w:lvlText w:val="%5."/>
      <w:lvlJc w:val="left"/>
      <w:pPr>
        <w:ind w:left="3600" w:hanging="360"/>
      </w:pPr>
    </w:lvl>
    <w:lvl w:ilvl="5" w:tplc="D9D69412">
      <w:start w:val="1"/>
      <w:numFmt w:val="lowerRoman"/>
      <w:lvlText w:val="%6."/>
      <w:lvlJc w:val="right"/>
      <w:pPr>
        <w:ind w:left="4320" w:hanging="180"/>
      </w:pPr>
    </w:lvl>
    <w:lvl w:ilvl="6" w:tplc="FB962FFC">
      <w:start w:val="1"/>
      <w:numFmt w:val="decimal"/>
      <w:lvlText w:val="%7."/>
      <w:lvlJc w:val="left"/>
      <w:pPr>
        <w:ind w:left="5040" w:hanging="360"/>
      </w:pPr>
    </w:lvl>
    <w:lvl w:ilvl="7" w:tplc="62B2E154">
      <w:start w:val="1"/>
      <w:numFmt w:val="lowerLetter"/>
      <w:lvlText w:val="%8."/>
      <w:lvlJc w:val="left"/>
      <w:pPr>
        <w:ind w:left="5760" w:hanging="360"/>
      </w:pPr>
    </w:lvl>
    <w:lvl w:ilvl="8" w:tplc="E89AE5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7037E"/>
    <w:multiLevelType w:val="multilevel"/>
    <w:tmpl w:val="CE1819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615C50D4"/>
    <w:multiLevelType w:val="multilevel"/>
    <w:tmpl w:val="D1AA10B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>
    <w:nsid w:val="6C914647"/>
    <w:multiLevelType w:val="multilevel"/>
    <w:tmpl w:val="BD40BB8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6"/>
  </w:num>
  <w:num w:numId="10">
    <w:abstractNumId w:val="2"/>
  </w:num>
  <w:num w:numId="11">
    <w:abstractNumId w:val="5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4A"/>
    <w:rsid w:val="00010178"/>
    <w:rsid w:val="000150FE"/>
    <w:rsid w:val="000832F5"/>
    <w:rsid w:val="00161BE3"/>
    <w:rsid w:val="0018590E"/>
    <w:rsid w:val="00225B25"/>
    <w:rsid w:val="002A2583"/>
    <w:rsid w:val="0033339B"/>
    <w:rsid w:val="003374F0"/>
    <w:rsid w:val="003401B7"/>
    <w:rsid w:val="00355B55"/>
    <w:rsid w:val="005E1694"/>
    <w:rsid w:val="006336FD"/>
    <w:rsid w:val="0075730F"/>
    <w:rsid w:val="008279C7"/>
    <w:rsid w:val="008C24FA"/>
    <w:rsid w:val="00961981"/>
    <w:rsid w:val="009C5426"/>
    <w:rsid w:val="00A002E3"/>
    <w:rsid w:val="00A07D49"/>
    <w:rsid w:val="00A61F79"/>
    <w:rsid w:val="00A862F1"/>
    <w:rsid w:val="00A96AE7"/>
    <w:rsid w:val="00C371BC"/>
    <w:rsid w:val="00C40439"/>
    <w:rsid w:val="00CA4D4A"/>
    <w:rsid w:val="00D30EEC"/>
    <w:rsid w:val="00D47A0C"/>
    <w:rsid w:val="00D93DAE"/>
    <w:rsid w:val="00F32A21"/>
    <w:rsid w:val="00F34E06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4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D47A0C"/>
    <w:pPr>
      <w:suppressAutoHyphens/>
      <w:jc w:val="both"/>
    </w:pPr>
    <w:rPr>
      <w:rFonts w:ascii="Calibri" w:hAnsi="Calibri" w:cs="Calibri"/>
      <w:b/>
      <w:sz w:val="40"/>
      <w:szCs w:val="20"/>
      <w:lang w:eastAsia="zh-CN"/>
    </w:rPr>
  </w:style>
  <w:style w:type="character" w:customStyle="1" w:styleId="afc">
    <w:name w:val="Основной текст Знак"/>
    <w:basedOn w:val="a0"/>
    <w:link w:val="afb"/>
    <w:uiPriority w:val="1"/>
    <w:rsid w:val="00D47A0C"/>
    <w:rPr>
      <w:rFonts w:ascii="Calibri" w:eastAsia="Times New Roman" w:hAnsi="Calibri" w:cs="Calibri"/>
      <w:b/>
      <w:sz w:val="40"/>
      <w:szCs w:val="20"/>
      <w:lang w:eastAsia="zh-CN"/>
    </w:rPr>
  </w:style>
  <w:style w:type="paragraph" w:styleId="afd">
    <w:name w:val="Balloon Text"/>
    <w:basedOn w:val="a"/>
    <w:link w:val="afe"/>
    <w:uiPriority w:val="99"/>
    <w:semiHidden/>
    <w:unhideWhenUsed/>
    <w:rsid w:val="00355B55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355B5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4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D47A0C"/>
    <w:pPr>
      <w:suppressAutoHyphens/>
      <w:jc w:val="both"/>
    </w:pPr>
    <w:rPr>
      <w:rFonts w:ascii="Calibri" w:hAnsi="Calibri" w:cs="Calibri"/>
      <w:b/>
      <w:sz w:val="40"/>
      <w:szCs w:val="20"/>
      <w:lang w:eastAsia="zh-CN"/>
    </w:rPr>
  </w:style>
  <w:style w:type="character" w:customStyle="1" w:styleId="afc">
    <w:name w:val="Основной текст Знак"/>
    <w:basedOn w:val="a0"/>
    <w:link w:val="afb"/>
    <w:uiPriority w:val="1"/>
    <w:rsid w:val="00D47A0C"/>
    <w:rPr>
      <w:rFonts w:ascii="Calibri" w:eastAsia="Times New Roman" w:hAnsi="Calibri" w:cs="Calibri"/>
      <w:b/>
      <w:sz w:val="40"/>
      <w:szCs w:val="20"/>
      <w:lang w:eastAsia="zh-CN"/>
    </w:rPr>
  </w:style>
  <w:style w:type="paragraph" w:styleId="afd">
    <w:name w:val="Balloon Text"/>
    <w:basedOn w:val="a"/>
    <w:link w:val="afe"/>
    <w:uiPriority w:val="99"/>
    <w:semiHidden/>
    <w:unhideWhenUsed/>
    <w:rsid w:val="00355B55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355B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122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5122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14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36</cp:revision>
  <cp:lastPrinted>2025-06-19T01:42:00Z</cp:lastPrinted>
  <dcterms:created xsi:type="dcterms:W3CDTF">2022-07-07T00:52:00Z</dcterms:created>
  <dcterms:modified xsi:type="dcterms:W3CDTF">2025-09-30T09:52:00Z</dcterms:modified>
</cp:coreProperties>
</file>