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DD" w:rsidRPr="00F80F06" w:rsidRDefault="002C6FDD" w:rsidP="002C6FDD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0F0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C6FDD" w:rsidRPr="00F80F06" w:rsidRDefault="002C6FDD" w:rsidP="002C6FDD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0F06">
        <w:rPr>
          <w:rFonts w:ascii="Times New Roman" w:hAnsi="Times New Roman" w:cs="Times New Roman"/>
          <w:sz w:val="28"/>
          <w:szCs w:val="28"/>
        </w:rPr>
        <w:t xml:space="preserve"> «Центр развития ребенка - детский сад №12» </w:t>
      </w:r>
    </w:p>
    <w:p w:rsidR="002C6FDD" w:rsidRPr="00F80F06" w:rsidRDefault="002C6FDD" w:rsidP="002C6FDD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F0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F80F0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C6FDD" w:rsidRDefault="002C6FDD" w:rsidP="002C6FDD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32"/>
          <w:szCs w:val="32"/>
          <w:bdr w:val="none" w:sz="0" w:space="0" w:color="auto" w:frame="1"/>
        </w:rPr>
      </w:pPr>
      <w:r w:rsidRPr="002C6FDD">
        <w:rPr>
          <w:b/>
          <w:bCs/>
          <w:color w:val="151515"/>
          <w:sz w:val="32"/>
          <w:szCs w:val="32"/>
          <w:bdr w:val="none" w:sz="0" w:space="0" w:color="auto" w:frame="1"/>
        </w:rPr>
        <w:t>Консультация для педагогов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151515"/>
          <w:sz w:val="32"/>
          <w:szCs w:val="32"/>
        </w:rPr>
      </w:pPr>
      <w:r w:rsidRPr="002C6FDD">
        <w:rPr>
          <w:b/>
          <w:bCs/>
          <w:color w:val="151515"/>
          <w:sz w:val="32"/>
          <w:szCs w:val="32"/>
          <w:bdr w:val="none" w:sz="0" w:space="0" w:color="auto" w:frame="1"/>
        </w:rPr>
        <w:t>«Игровая деятельность как средство развития речи детей дошкольного возраста»</w:t>
      </w: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bCs/>
          <w:color w:val="151515"/>
          <w:sz w:val="28"/>
          <w:szCs w:val="28"/>
          <w:bdr w:val="none" w:sz="0" w:space="0" w:color="auto" w:frame="1"/>
        </w:rPr>
      </w:pPr>
      <w:r w:rsidRPr="002C6FDD">
        <w:rPr>
          <w:bCs/>
          <w:color w:val="151515"/>
          <w:sz w:val="28"/>
          <w:szCs w:val="28"/>
          <w:bdr w:val="none" w:sz="0" w:space="0" w:color="auto" w:frame="1"/>
        </w:rPr>
        <w:t>Подготовила Ниценко А.С.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bCs/>
          <w:color w:val="151515"/>
          <w:sz w:val="28"/>
          <w:szCs w:val="28"/>
          <w:bdr w:val="none" w:sz="0" w:space="0" w:color="auto" w:frame="1"/>
        </w:rPr>
      </w:pPr>
      <w:r w:rsidRPr="002C6FDD">
        <w:rPr>
          <w:bCs/>
          <w:color w:val="151515"/>
          <w:sz w:val="28"/>
          <w:szCs w:val="28"/>
          <w:bdr w:val="none" w:sz="0" w:space="0" w:color="auto" w:frame="1"/>
        </w:rPr>
        <w:t>воспитатель</w:t>
      </w: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Cs/>
          <w:color w:val="151515"/>
          <w:sz w:val="28"/>
          <w:szCs w:val="28"/>
          <w:bdr w:val="none" w:sz="0" w:space="0" w:color="auto" w:frame="1"/>
        </w:rPr>
      </w:pP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Cs/>
          <w:color w:val="151515"/>
          <w:sz w:val="28"/>
          <w:szCs w:val="28"/>
          <w:bdr w:val="none" w:sz="0" w:space="0" w:color="auto" w:frame="1"/>
        </w:rPr>
      </w:pPr>
      <w:r w:rsidRPr="002C6FDD">
        <w:rPr>
          <w:bCs/>
          <w:color w:val="151515"/>
          <w:sz w:val="28"/>
          <w:szCs w:val="28"/>
          <w:bdr w:val="none" w:sz="0" w:space="0" w:color="auto" w:frame="1"/>
        </w:rPr>
        <w:t>2023г.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Cs/>
          <w:color w:val="151515"/>
          <w:sz w:val="28"/>
          <w:szCs w:val="28"/>
          <w:bdr w:val="none" w:sz="0" w:space="0" w:color="auto" w:frame="1"/>
        </w:rPr>
      </w:pPr>
      <w:r w:rsidRPr="002C6FDD">
        <w:rPr>
          <w:bCs/>
          <w:color w:val="151515"/>
          <w:sz w:val="28"/>
          <w:szCs w:val="28"/>
          <w:bdr w:val="none" w:sz="0" w:space="0" w:color="auto" w:frame="1"/>
        </w:rPr>
        <w:t>г. Дальнереченск</w:t>
      </w:r>
    </w:p>
    <w:p w:rsid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на учебных занятиях, а в ведущей и главной деятельности дошкольника - в игре.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Игра не возникает сама собой, а передается от одного поколения детей другому - от старших к младшим. В настоящее время эта связь детских поколений прервана (разновозрастные детские сообщества - в семье, во дворе, в квартире - встречаются лишь как исключение). Дети растут среди 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и само детство.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 ребёнка.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 xml:space="preserve">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причём именно выполнение правил доставляет максимальное удовольствие. Это делает поведение ребёнка осмысленным и осознанным, превращает его </w:t>
      </w:r>
      <w:proofErr w:type="gramStart"/>
      <w:r w:rsidRPr="002C6FDD">
        <w:rPr>
          <w:color w:val="151515"/>
          <w:sz w:val="28"/>
          <w:szCs w:val="28"/>
        </w:rPr>
        <w:t>из</w:t>
      </w:r>
      <w:proofErr w:type="gramEnd"/>
      <w:r w:rsidRPr="002C6FDD">
        <w:rPr>
          <w:color w:val="151515"/>
          <w:sz w:val="28"/>
          <w:szCs w:val="28"/>
        </w:rPr>
        <w:t xml:space="preserve"> полевого в волевое. Поэтому игра - это практически единственная область, где дошкольник может проявить свою инициативу и творческую активность.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И в то же время, именно в игре дети учатся контролировать и оценивать себя, понимать, что они делают, и хотеть действовать правильно. Отношение современных дошкольников к игре (а значит и сама игровая деятельность) существенно изменились. Несмотря на сохранение и популярность некоторых игровых сюжетов (прятки, салочки, дочки-матери), дети в большинстве случаев не знают 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 xml:space="preserve">А ведь именно это самостоятельное регулирование своих действий превращает ребёнка </w:t>
      </w:r>
      <w:proofErr w:type="gramStart"/>
      <w:r w:rsidRPr="002C6FDD">
        <w:rPr>
          <w:color w:val="151515"/>
          <w:sz w:val="28"/>
          <w:szCs w:val="28"/>
        </w:rPr>
        <w:t>в</w:t>
      </w:r>
      <w:proofErr w:type="gramEnd"/>
      <w:r w:rsidRPr="002C6FDD">
        <w:rPr>
          <w:color w:val="151515"/>
          <w:sz w:val="28"/>
          <w:szCs w:val="28"/>
        </w:rPr>
        <w:t xml:space="preserve"> </w:t>
      </w:r>
      <w:proofErr w:type="gramStart"/>
      <w:r w:rsidRPr="002C6FDD">
        <w:rPr>
          <w:color w:val="151515"/>
          <w:sz w:val="28"/>
          <w:szCs w:val="28"/>
        </w:rPr>
        <w:t>сознательного</w:t>
      </w:r>
      <w:proofErr w:type="gramEnd"/>
      <w:r w:rsidRPr="002C6FDD">
        <w:rPr>
          <w:color w:val="151515"/>
          <w:sz w:val="28"/>
          <w:szCs w:val="28"/>
        </w:rPr>
        <w:t xml:space="preserve"> субъекта своей жизни, делает его поведение осознанным и произвольным. Конечно, это не означает, что современные дети не овладевают правилами поведения - бытовыми, учебными, коммуникативными, дорожного движения и пр. Однако эти правила исходят извне, со стороны взрослых, а ребёнок вынужден принимать их и приспосабливаться к ним.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lastRenderedPageBreak/>
        <w:t>Главное преимущество игровых правил заключается в том, что они добровольно и ответственно принимаются (или порождаются) самими детьми, поэтому в них представление о том, что и как надо делать слиты с желаниями и эмоциями. В развитой форме игры дети сами хотят действовать правильно. Уход таких правил из игры может свидетельствовать о том, что у современных детей игра перестаёт быть «школой произвольного поведения», но никакая другая деятельность для ребёнка 3-6 лет выполнить эту функцию не может.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А ведь произвольность - это не только действия по правилам, это осознанность, независимость, ответственность, самоконтроль, внутренняя свобода.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Лишившись игры, дети не приобретают всего этого. В результате их поведение остаётся ситуативным, непроизвольным, зависимым от окружающих взрослых.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Наблюдения показывают, что современные дошкольники не умеют сами организовать свою деятельность, наполнить её смыслом: они слоняются, толкаются, перебирают игрушки и пр. У большинства из них не развито воображение, отсутствует творческая инициатива и самостоятельность мышления. А поскольку дошкольный возраст является оптимальным периодом для формирования этих важнейших качеств, трудно питать иллюзии, что все эти способности возникнут сами собой потом, в более зрелом возрасте. Между тем и родителей, как правило, мало волнуют эти проблемы.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Главным показателем эффективности работы детского сада и благополучия ребёнка считается степень готовности к школе, которая выражается в умении считать, читать, писать и выполнять инструкции взрослого. Такая «готовность» не только не способствует, но и препятствует нормальному школьному обучению: пресытившись принудительными учебными занятиями в детском саду, дети часто не хотят в школу, или теряют интерес к учёбе уже в младших классах.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Игра -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- игра занимает свое место 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возраста;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- игра является особой, социальной по происхождению, содержанию и структуре деятельностью;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lastRenderedPageBreak/>
        <w:t>- развитие игры происходит не спонтанно, а зависит от условий воспитания ребенка, т.е. социальных явлений.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Общественность в жизни ребенка - это тот коллектив детей, в котором он живет и развивается. Основной вид его деятельности - это игра.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Слово является для ребенка частью действительности. Из этого вытекает, как важно в интересах стимулирования деятельности детей и развития их языка продуманно организовать их игровую обстановку, предоставлять им в соответствующем отборе предметы, игрушки, которые будут питать эту деятельность и на основе ею обогащаемого запаса конкретных представлений развивать их язык.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Участие воспитателя в свободных играх детей не может ограничиться организацией обстановки, подбором игрового материала. Он должен проявлять интерес к самому процессу игры, давать детям новые, с новыми ситуациями связанные слова и выражения; разговаривая с ними по существу их игр, влиять на обогащение их языка. Руководя наблюдениями детей при ознакомлении их с окружающей средой, воспитатель должен содействовать тому, чтобы наблюдаемая детьми жизнь стимулировала их к воспроизведению в игре, а стало быть, и в языке, своих положительных, лучших сторон.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Таким образом, педагогические мероприятия в организации свободной игры детей сводятся к следующему: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1. Организовать место для игры, соответствующее возрасту и числу играющих на нем детей.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2. Продумать подбор игрушек, материалов, пособий и неуклонно следить за их обновлением соответственно запросам развивающегося игрового процесса и общего развития детей.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3. Руководя наблюдениями детей, содействовать отображению в игре положительных сторон социальной, трудовой жизни.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lastRenderedPageBreak/>
        <w:t>4. Содействовать тому, чтобы группировка детей в игре (по возрасту, развитию, речевым навыкам) способствовала росту и развитию языка более слабых и отстающих. Рекомендуется включать в игру малышей старших детей.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5. Проявлять интерес к играм детей беседами, обусловленными их содержанием, руководить игрой и в процессе такого руководства упражнять язык детей.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Играющий ребенок непрерывно говорит; он говорит и в том случае, если он играет один, манипулирует предметами, не стимулирующими к разговору.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Но есть игрушки, значение которых как стимулов для проявления речи детей исключительное. Это игрушки, изображающие одушевленные предметы: животных, людей. Лошадка, которой играет ребенок, для него - живое существо. Он говорит с ней так, как говорит со своей живой лошадью обслуживающий ее или с ней работающий хозяин.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Особенно значительна воспитывающая роль куклы. Это понимает каждый, кто наблюдал правильно организованные игры в куклы.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Нет ни одной игры, которая выдвигала бы столько поводов для проявления речи детей, как игра в куклы. Кукла - человек, член коллектива маленьких людей, живущих своей жизнью и отражающих эту жизнь - игру в слове. Но эта жизнь требует педагогического руководства.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установках социальной и трудовой жизни. Играя в куклы, обслуживая их</w:t>
      </w:r>
      <w:proofErr w:type="gramStart"/>
      <w:r w:rsidRPr="002C6FDD">
        <w:rPr>
          <w:color w:val="151515"/>
          <w:sz w:val="28"/>
          <w:szCs w:val="28"/>
        </w:rPr>
        <w:t xml:space="preserve"> ,</w:t>
      </w:r>
      <w:proofErr w:type="gramEnd"/>
      <w:r w:rsidRPr="002C6FDD">
        <w:rPr>
          <w:color w:val="151515"/>
          <w:sz w:val="28"/>
          <w:szCs w:val="28"/>
        </w:rPr>
        <w:t xml:space="preserve"> дети приобретают ряд навыков, связанных с повседневной бытовой, трудовой жизнью, для них наиболее близкой и понятной, навыков, к которым мы их подводим в первую очередь, которые они закрепляют в игре и из которых каждый требует сотрудничества языка. Взрослые уделяют недостаточно внимания свободным, но под педагогическим контролем, оформляющимся играм детей. В режиме детского дня для таких игр должно отводиться определенное, соответствующее их значению время. Педагоги должны овладеть методикой организации таких игр, прежде всего в интересах развития языка детей.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>Особого внимания к себе требуют так называемые подвижные игры. Эти игры обусловлены определенными правилами, соблюдать которые маленьким 3-4-летним детям трудно.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  <w:rPr>
          <w:color w:val="151515"/>
          <w:sz w:val="28"/>
          <w:szCs w:val="28"/>
        </w:rPr>
      </w:pPr>
      <w:r w:rsidRPr="002C6FDD">
        <w:rPr>
          <w:color w:val="151515"/>
          <w:sz w:val="28"/>
          <w:szCs w:val="28"/>
        </w:rPr>
        <w:t xml:space="preserve">Толковое, обстоятельное, повторное разъяснение детям правил игры, совместное с ними обсуждение условий ее проведения - уже путь к развитию их языка. Особое значение для развития языка имеют игры, в которые включен литературный текст, стишок, предписывающий то или другое игровое действие («Совушка», «Кони», «Лохматый пес» и др.). Вначале, предлагая новую игру, </w:t>
      </w:r>
      <w:r w:rsidRPr="002C6FDD">
        <w:rPr>
          <w:color w:val="151515"/>
          <w:sz w:val="28"/>
          <w:szCs w:val="28"/>
        </w:rPr>
        <w:lastRenderedPageBreak/>
        <w:t>воспитатель сам четко и выразительно прочитывает относящийся к ней стишок. В течение игры стихи прочитываются несколько раз, а любимые детьми игры вообще повторяются много раз. К стихам этого рода, как и к фигурирующим в игре считалочкам, предъявляются те же требования, что к стихам вообще.</w:t>
      </w:r>
    </w:p>
    <w:p w:rsidR="002C6FDD" w:rsidRPr="002C6FDD" w:rsidRDefault="002C6FDD" w:rsidP="002C6FD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151515"/>
          <w:sz w:val="28"/>
          <w:szCs w:val="28"/>
        </w:rPr>
      </w:pPr>
      <w:bookmarkStart w:id="0" w:name="_GoBack"/>
      <w:bookmarkEnd w:id="0"/>
      <w:r w:rsidRPr="002C6FDD">
        <w:rPr>
          <w:color w:val="151515"/>
          <w:sz w:val="28"/>
          <w:szCs w:val="28"/>
        </w:rPr>
        <w:t>Мы уже говорили о том, какую огромную роль играет взрослый человек, используя слово для ознакомления ребенка с миром вещей. Он является посредником между предметом и ребенком, он способствует последовательному выделению отдельных предметов сознанием ребенка из окружающей сложной среды; он знакомит с наименованиями предметов. Это происходит в процессе самой жизни, в общении с представленными в ней вещами.</w:t>
      </w:r>
    </w:p>
    <w:p w:rsidR="00636A8A" w:rsidRPr="002C6FDD" w:rsidRDefault="00636A8A" w:rsidP="002C6F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A8A" w:rsidRPr="002C6FDD" w:rsidSect="002C6F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64"/>
    <w:rsid w:val="002C6FDD"/>
    <w:rsid w:val="00636A8A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2025-06-21T08:41:00Z</dcterms:created>
  <dcterms:modified xsi:type="dcterms:W3CDTF">2025-06-21T08:46:00Z</dcterms:modified>
</cp:coreProperties>
</file>