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6C" w:rsidRDefault="006E3A9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0596C" w:rsidRDefault="006E3A9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«Центр развития ребенка – детский сад №12»</w:t>
      </w:r>
    </w:p>
    <w:p w:rsidR="00F0596C" w:rsidRDefault="006E3A9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F24D21" w:rsidRDefault="00F24D2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96C" w:rsidRDefault="00F0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96C" w:rsidRDefault="00073E73" w:rsidP="00F24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педагогическом совете </w:t>
      </w:r>
      <w:r w:rsidR="00F24D21"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6E3A9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D21" w:rsidRDefault="00F24D21" w:rsidP="00F24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96C" w:rsidRDefault="00F24D21" w:rsidP="00F24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6E3A98">
        <w:rPr>
          <w:rFonts w:ascii="Times New Roman" w:hAnsi="Times New Roman" w:cs="Times New Roman"/>
          <w:sz w:val="28"/>
          <w:szCs w:val="28"/>
        </w:rPr>
        <w:t xml:space="preserve">     </w:t>
      </w:r>
      <w:r w:rsidRPr="00F24D21">
        <w:rPr>
          <w:rFonts w:ascii="Times New Roman" w:hAnsi="Times New Roman" w:cs="Times New Roman"/>
          <w:sz w:val="28"/>
          <w:szCs w:val="28"/>
          <w:u w:val="single"/>
        </w:rPr>
        <w:t>№1</w:t>
      </w:r>
      <w:r w:rsidR="006E3A98" w:rsidRPr="00F24D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E3A9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заведующий  </w:t>
      </w:r>
      <w:r w:rsidR="006E3A98">
        <w:rPr>
          <w:rFonts w:ascii="Times New Roman" w:hAnsi="Times New Roman" w:cs="Times New Roman"/>
          <w:sz w:val="28"/>
          <w:szCs w:val="28"/>
        </w:rPr>
        <w:t xml:space="preserve"> МБДОУ «ЦРР </w:t>
      </w:r>
      <w:r>
        <w:rPr>
          <w:rFonts w:ascii="Times New Roman" w:hAnsi="Times New Roman" w:cs="Times New Roman"/>
          <w:sz w:val="28"/>
          <w:szCs w:val="28"/>
        </w:rPr>
        <w:t xml:space="preserve">-  детский                                                             </w:t>
      </w:r>
    </w:p>
    <w:p w:rsidR="00F0596C" w:rsidRDefault="00F24D21" w:rsidP="00F24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сад №12»</w:t>
      </w:r>
      <w:r w:rsidR="006E3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6C" w:rsidRDefault="00F24D21" w:rsidP="00F24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24D21">
        <w:rPr>
          <w:rFonts w:ascii="Times New Roman" w:hAnsi="Times New Roman" w:cs="Times New Roman"/>
          <w:sz w:val="28"/>
          <w:szCs w:val="28"/>
          <w:u w:val="single"/>
        </w:rPr>
        <w:t>«21»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D21">
        <w:rPr>
          <w:rFonts w:ascii="Times New Roman" w:hAnsi="Times New Roman" w:cs="Times New Roman"/>
          <w:sz w:val="28"/>
          <w:szCs w:val="28"/>
          <w:u w:val="single"/>
        </w:rPr>
        <w:t>июля 2023г.</w:t>
      </w:r>
      <w:r w:rsidR="006E3A9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A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3A98">
        <w:rPr>
          <w:rFonts w:ascii="Times New Roman" w:hAnsi="Times New Roman" w:cs="Times New Roman"/>
          <w:sz w:val="28"/>
          <w:szCs w:val="28"/>
        </w:rPr>
        <w:t xml:space="preserve"> _____________     В.П. </w:t>
      </w:r>
      <w:r>
        <w:rPr>
          <w:rFonts w:ascii="Times New Roman" w:hAnsi="Times New Roman" w:cs="Times New Roman"/>
          <w:sz w:val="28"/>
          <w:szCs w:val="28"/>
        </w:rPr>
        <w:t>Зозуля</w:t>
      </w:r>
    </w:p>
    <w:p w:rsidR="00F0596C" w:rsidRPr="00F24D21" w:rsidRDefault="00EB167F" w:rsidP="00F24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D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24D21" w:rsidRPr="00F24D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D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4D21">
        <w:rPr>
          <w:rFonts w:ascii="Times New Roman" w:hAnsi="Times New Roman" w:cs="Times New Roman"/>
          <w:sz w:val="28"/>
          <w:szCs w:val="28"/>
        </w:rPr>
        <w:t xml:space="preserve"> </w:t>
      </w:r>
      <w:r w:rsidR="00073E73" w:rsidRPr="00F24D21">
        <w:rPr>
          <w:rFonts w:ascii="Times New Roman" w:hAnsi="Times New Roman" w:cs="Times New Roman"/>
          <w:sz w:val="28"/>
          <w:szCs w:val="28"/>
        </w:rPr>
        <w:t xml:space="preserve"> «21</w:t>
      </w:r>
      <w:r w:rsidRPr="00F24D21">
        <w:rPr>
          <w:rFonts w:ascii="Times New Roman" w:hAnsi="Times New Roman" w:cs="Times New Roman"/>
          <w:sz w:val="28"/>
          <w:szCs w:val="28"/>
        </w:rPr>
        <w:t>» 07 2023г.</w:t>
      </w:r>
    </w:p>
    <w:p w:rsidR="00F0596C" w:rsidRDefault="00F0596C" w:rsidP="00F24D21">
      <w:pPr>
        <w:spacing w:after="0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0596C" w:rsidRDefault="00F0596C" w:rsidP="00F24D21">
      <w:pPr>
        <w:tabs>
          <w:tab w:val="left" w:pos="387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5BDD" w:rsidRPr="00E85BDD" w:rsidRDefault="006E3A98" w:rsidP="00E8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053E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 ступенькам радуги</w:t>
      </w:r>
    </w:p>
    <w:p w:rsidR="00F0596C" w:rsidRDefault="00F0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0596C" w:rsidRDefault="006E3A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</w:t>
      </w:r>
    </w:p>
    <w:p w:rsidR="00F0596C" w:rsidRDefault="00C6445A" w:rsidP="003B7F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социально-гуманитарной</w:t>
      </w:r>
      <w:r w:rsidR="00E85BDD" w:rsidRPr="00E85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направленности </w:t>
      </w:r>
    </w:p>
    <w:p w:rsidR="00EB167F" w:rsidRDefault="00EB167F" w:rsidP="003B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96C" w:rsidRDefault="006E3A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E85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Возраст воспитанников: 6-7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</w:t>
      </w:r>
    </w:p>
    <w:p w:rsidR="00F0596C" w:rsidRDefault="006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:rsidR="00F0596C" w:rsidRDefault="006E3A98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96C" w:rsidRDefault="00F0596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96C" w:rsidRDefault="00F0596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96C" w:rsidRDefault="006E3A98">
      <w:pPr>
        <w:spacing w:after="0" w:line="240" w:lineRule="auto"/>
        <w:ind w:hanging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                              </w:t>
      </w:r>
    </w:p>
    <w:p w:rsidR="00F0596C" w:rsidRDefault="006E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7F7E" w:rsidRDefault="00E85BDD" w:rsidP="00E85BDD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Геннадьевна</w:t>
      </w:r>
      <w:r w:rsidR="006E3A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596C" w:rsidRDefault="003B7F7E" w:rsidP="00E85BDD">
      <w:pPr>
        <w:tabs>
          <w:tab w:val="left" w:pos="38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- психолог</w:t>
      </w:r>
      <w:r w:rsidR="006E3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96C" w:rsidRDefault="00F0596C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F7E" w:rsidRDefault="003B7F7E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F7E" w:rsidRDefault="003B7F7E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F7E" w:rsidRDefault="003B7F7E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96C" w:rsidRDefault="006E3A9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 Дальнереченск</w:t>
      </w:r>
    </w:p>
    <w:p w:rsidR="00F0596C" w:rsidRDefault="006E3A9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F24D21" w:rsidRDefault="00F24D21" w:rsidP="006E3A98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46E" w:rsidRDefault="0058446E" w:rsidP="006E3A98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A98" w:rsidRDefault="006E3A98" w:rsidP="006E3A98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F0596C" w:rsidRDefault="00F0596C" w:rsidP="003B7F7E">
      <w:pPr>
        <w:tabs>
          <w:tab w:val="left" w:pos="387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1"/>
        <w:tblpPr w:leftFromText="180" w:rightFromText="180" w:horzAnchor="margin" w:tblpXSpec="center" w:tblpY="750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0596C">
        <w:trPr>
          <w:jc w:val="center"/>
        </w:trPr>
        <w:tc>
          <w:tcPr>
            <w:tcW w:w="9571" w:type="dxa"/>
            <w:gridSpan w:val="3"/>
          </w:tcPr>
          <w:p w:rsidR="00F0596C" w:rsidRDefault="00F0596C">
            <w:pPr>
              <w:widowControl w:val="0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1 Основные характеристики программы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F0596C" w:rsidRDefault="00F24D21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3191" w:type="dxa"/>
          </w:tcPr>
          <w:p w:rsidR="00F0596C" w:rsidRDefault="00F24D21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3191" w:type="dxa"/>
          </w:tcPr>
          <w:p w:rsidR="00F0596C" w:rsidRDefault="00F24D21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F0596C">
        <w:trPr>
          <w:jc w:val="center"/>
        </w:trPr>
        <w:tc>
          <w:tcPr>
            <w:tcW w:w="9571" w:type="dxa"/>
            <w:gridSpan w:val="3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2 Организационно-педагогические условия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Оценочные материалы и формы аттестации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F0596C">
        <w:trPr>
          <w:jc w:val="center"/>
        </w:trPr>
        <w:tc>
          <w:tcPr>
            <w:tcW w:w="959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421" w:type="dxa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3191" w:type="dxa"/>
          </w:tcPr>
          <w:p w:rsidR="00F0596C" w:rsidRDefault="00DC5C43">
            <w:pPr>
              <w:widowControl w:val="0"/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F0596C">
        <w:trPr>
          <w:jc w:val="center"/>
        </w:trPr>
        <w:tc>
          <w:tcPr>
            <w:tcW w:w="9571" w:type="dxa"/>
            <w:gridSpan w:val="3"/>
          </w:tcPr>
          <w:p w:rsidR="00F0596C" w:rsidRDefault="006E3A98">
            <w:pPr>
              <w:widowControl w:val="0"/>
              <w:tabs>
                <w:tab w:val="left" w:pos="387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Список литературы                                                       </w:t>
            </w:r>
            <w:r w:rsidR="00DC5C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18</w:t>
            </w:r>
          </w:p>
        </w:tc>
      </w:tr>
    </w:tbl>
    <w:p w:rsidR="00F0596C" w:rsidRDefault="00F0596C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96C" w:rsidRDefault="00F0596C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Default="00EB167F" w:rsidP="006E3A98">
      <w:pPr>
        <w:tabs>
          <w:tab w:val="left" w:pos="3870"/>
        </w:tabs>
        <w:spacing w:after="0" w:line="360" w:lineRule="auto"/>
      </w:pPr>
    </w:p>
    <w:p w:rsidR="00EB167F" w:rsidRPr="006E3A98" w:rsidRDefault="00EB167F" w:rsidP="006E3A98">
      <w:pPr>
        <w:tabs>
          <w:tab w:val="left" w:pos="3870"/>
        </w:tabs>
        <w:spacing w:after="0" w:line="360" w:lineRule="auto"/>
      </w:pPr>
    </w:p>
    <w:p w:rsidR="00F0596C" w:rsidRDefault="006E3A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F0596C" w:rsidRDefault="00EB167F" w:rsidP="00EB167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6E3A9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0596C" w:rsidRPr="003B7F7E" w:rsidRDefault="006E3A98" w:rsidP="00AA5A8B">
      <w:pPr>
        <w:spacing w:after="0" w:line="36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программы </w:t>
      </w:r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Число детей с коммуникативными, эмоциональными, поведенческими трудностями неуклонно растет. Замкнутость, конфликтность, драчливость, тревожность, агрессивность, </w:t>
      </w:r>
      <w:proofErr w:type="spellStart"/>
      <w:r w:rsidR="003B7F7E" w:rsidRPr="003B7F7E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, упрямство, капризы, неуверенность, несамостоятельность, низкий уровень </w:t>
      </w:r>
      <w:proofErr w:type="spellStart"/>
      <w:r w:rsidR="003B7F7E" w:rsidRPr="003B7F7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 – это лишь некоторые психологические проблемы, которые чаще всего являются причиной школьной неуспеваемости и </w:t>
      </w:r>
      <w:proofErr w:type="spellStart"/>
      <w:r w:rsidR="003B7F7E" w:rsidRPr="003B7F7E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 поведения. У детей наблюдается неустойчивая мотивация к школьному обучению. Первоклассники опасаются не только трудных заданий на уроках, но и неприятных отношений с одноклассниками и учителями. Психологическая подготовка к условиям школьного обучения необходима для профилактики и коррекции коммуникативно-личностной, </w:t>
      </w:r>
      <w:proofErr w:type="spellStart"/>
      <w:r w:rsidR="003B7F7E" w:rsidRPr="003B7F7E">
        <w:rPr>
          <w:rFonts w:ascii="Times New Roman" w:eastAsia="Calibri" w:hAnsi="Times New Roman" w:cs="Times New Roman"/>
          <w:sz w:val="28"/>
          <w:szCs w:val="28"/>
        </w:rPr>
        <w:t>эмоциональноличностной</w:t>
      </w:r>
      <w:proofErr w:type="spellEnd"/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, личностно-поведенческой сфер психики. Ребенок, поступающий в школу, должен быть зрелым в физиологическом и социальном отношении, достичь определенного уровня умственного и эмоционально-волевого развития. Не менее важны положительное отношение к обучению, способность к </w:t>
      </w:r>
      <w:proofErr w:type="spellStart"/>
      <w:r w:rsidR="003B7F7E" w:rsidRPr="003B7F7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3B7F7E" w:rsidRPr="003B7F7E">
        <w:rPr>
          <w:rFonts w:ascii="Times New Roman" w:eastAsia="Calibri" w:hAnsi="Times New Roman" w:cs="Times New Roman"/>
          <w:sz w:val="28"/>
          <w:szCs w:val="28"/>
        </w:rPr>
        <w:t xml:space="preserve"> поведения и волевым усилиям для выполнения поставленных задач, навыки речевого общения, развитая моторика руки и зрительно-двигательная координация</w:t>
      </w:r>
    </w:p>
    <w:p w:rsidR="00F0596C" w:rsidRDefault="006E3A98">
      <w:pPr>
        <w:widowControl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zh-CN" w:bidi="hi-IN"/>
        </w:rPr>
        <w:t>Направленность программы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– </w:t>
      </w:r>
      <w:r w:rsidR="00EB167F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с</w:t>
      </w:r>
      <w:r w:rsidR="003B7F7E" w:rsidRPr="003B7F7E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оциально-</w:t>
      </w:r>
      <w:r w:rsidR="00053EA3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гуманитарная </w:t>
      </w:r>
    </w:p>
    <w:p w:rsidR="00D7517A" w:rsidRPr="00D7517A" w:rsidRDefault="00D7517A">
      <w:pPr>
        <w:widowControl w:val="0"/>
        <w:tabs>
          <w:tab w:val="left" w:pos="7095"/>
        </w:tabs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предоставляет широкие возможности для самовыражения, овладения навыками общения, воспитания эмоциональной сферы, развития </w:t>
      </w:r>
      <w:proofErr w:type="spellStart"/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саморегуляции</w:t>
      </w:r>
      <w:proofErr w:type="spellEnd"/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самоконтроля, познавательных возможностей.</w:t>
      </w:r>
    </w:p>
    <w:p w:rsidR="00F0596C" w:rsidRDefault="006E3A98">
      <w:pPr>
        <w:widowControl w:val="0"/>
        <w:tabs>
          <w:tab w:val="left" w:pos="7095"/>
        </w:tabs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CC110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стартовый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0596C" w:rsidRDefault="006E3A98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Язык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русский.</w:t>
      </w:r>
    </w:p>
    <w:p w:rsidR="00D7517A" w:rsidRDefault="00A33E64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r w:rsidR="00D7517A"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соответствии с инновационной моделью образования данная программа учитывает интересы, склонности детей, их индивидуальные способности при создании оптимальных условий для самовыражения в игре. Почему программа называется «По ступенькам радуги»? У радуги 7 цветов и программа включает 7 психологических компонентов, которые будут развиваться у воспитанника и помогать формированию его личности: </w:t>
      </w:r>
    </w:p>
    <w:p w:rsidR="00D7517A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Общение </w:t>
      </w:r>
    </w:p>
    <w:p w:rsidR="00D7517A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Познание </w:t>
      </w:r>
    </w:p>
    <w:p w:rsidR="00D7517A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Творчество </w:t>
      </w:r>
    </w:p>
    <w:p w:rsidR="00D7517A" w:rsidRDefault="00053EA3" w:rsidP="00053EA3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</w:t>
      </w:r>
      <w:r w:rsidR="00D7517A"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Эмоции </w:t>
      </w:r>
    </w:p>
    <w:p w:rsidR="00D7517A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Воля </w:t>
      </w:r>
    </w:p>
    <w:p w:rsidR="00D7517A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51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Моторика </w:t>
      </w:r>
    </w:p>
    <w:p w:rsidR="00F0596C" w:rsidRDefault="00D7517A" w:rsidP="00D7517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Релаксаця</w:t>
      </w:r>
      <w:proofErr w:type="spellEnd"/>
    </w:p>
    <w:p w:rsidR="00532652" w:rsidRPr="00532652" w:rsidRDefault="00532652" w:rsidP="00532652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Адресная направленность программы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программа предназначена для обучения мальчиков и девочек от 6 – 7 лет ( имеющих разный уровень навыков, с разным </w:t>
      </w:r>
      <w:r w:rsidR="00DD05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уровнем мотивации и способностей к данному виду деятельности ), воспитанников муниципального бюджетного дошкольного образовательного учреждения «Центр развития ребенка – детский сад № 12», расположенного по адресу : г. Дальнереченск</w:t>
      </w:r>
      <w:proofErr w:type="gramStart"/>
      <w:r w:rsidR="00DD05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,</w:t>
      </w:r>
      <w:proofErr w:type="gramEnd"/>
      <w:r w:rsidR="00DD05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ул. Театральная д.16</w:t>
      </w:r>
    </w:p>
    <w:p w:rsidR="00F0596C" w:rsidRDefault="006E3A98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образовательного процесса:</w:t>
      </w:r>
    </w:p>
    <w:p w:rsidR="00F0596C" w:rsidRDefault="006E3A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процесса: в реализации дан</w:t>
      </w:r>
      <w:r w:rsidR="00D7517A">
        <w:rPr>
          <w:rFonts w:ascii="Times New Roman" w:hAnsi="Times New Roman"/>
          <w:sz w:val="28"/>
          <w:szCs w:val="28"/>
        </w:rPr>
        <w:t>ной программы участвуют дети 6 -7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Обучение: очное, в групповой, индивидуальной, коллективной форме.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состоит из теоретической и практической частей.</w:t>
      </w:r>
    </w:p>
    <w:p w:rsidR="00F0596C" w:rsidRPr="006E3A98" w:rsidRDefault="006E3A98" w:rsidP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в группе составля</w:t>
      </w:r>
      <w:r w:rsidR="00D7517A">
        <w:rPr>
          <w:rFonts w:ascii="Times New Roman" w:hAnsi="Times New Roman"/>
          <w:sz w:val="28"/>
          <w:szCs w:val="28"/>
        </w:rPr>
        <w:t>ет  6 -10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F0596C" w:rsidRDefault="006E3A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осуществляется на основании заявления родителей (законных представителей) и заключения договора об оказании образовательных услуг без предъявления требований к знаниям, умениям.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проводится во второй половине дня 1 раз</w:t>
      </w:r>
      <w:r w:rsidR="008E6FE7">
        <w:rPr>
          <w:rFonts w:ascii="Times New Roman" w:hAnsi="Times New Roman"/>
          <w:sz w:val="28"/>
          <w:szCs w:val="28"/>
        </w:rPr>
        <w:t xml:space="preserve"> в неделю продолжительностью 25 - 30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составляет 36 учебных часов, запланированных на весь период обучения и необходимых для освоения программы.</w:t>
      </w:r>
    </w:p>
    <w:p w:rsidR="00F0596C" w:rsidRDefault="006E3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программы 1 год обучения.</w:t>
      </w:r>
    </w:p>
    <w:p w:rsidR="00F0596C" w:rsidRDefault="006E3A98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проведения занятий: практическое занятие, открытое занятие.</w:t>
      </w:r>
    </w:p>
    <w:p w:rsidR="00F0596C" w:rsidRDefault="006E3A98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Формы организации деятельности воспитанников: фронтальная (беседа, показ,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объяснение), индивидуальная (показ, отработка отдельных навыков).</w:t>
      </w:r>
      <w:proofErr w:type="gramEnd"/>
    </w:p>
    <w:p w:rsidR="00F0596C" w:rsidRDefault="006E3A98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Основная форма организации работы с детьми - фронтальные занятия с осуществлением дифференцированного подхода при выборе методов обучения в зависимости от возможностей детей. Занятия строятся в занимательной, игровой форме.</w:t>
      </w:r>
    </w:p>
    <w:p w:rsidR="00F0596C" w:rsidRDefault="006E3A98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 занятий не превышает время, предусмотренное физиологическими особенностями возраста детей и «Санитарно-эпидемиологическими правилами и нормами».</w:t>
      </w:r>
    </w:p>
    <w:p w:rsidR="00F0596C" w:rsidRDefault="006E3A98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1.2. Цель и задачи программы</w:t>
      </w:r>
    </w:p>
    <w:p w:rsidR="00F0596C" w:rsidRDefault="006E3A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E6FE7" w:rsidRPr="008E6FE7">
        <w:rPr>
          <w:rFonts w:ascii="Times New Roman" w:eastAsia="Calibri" w:hAnsi="Times New Roman" w:cs="Times New Roman"/>
          <w:sz w:val="28"/>
          <w:szCs w:val="28"/>
        </w:rPr>
        <w:t>оказание своевременной психологической помощи д</w:t>
      </w:r>
      <w:r w:rsidR="00965107">
        <w:rPr>
          <w:rFonts w:ascii="Times New Roman" w:eastAsia="Calibri" w:hAnsi="Times New Roman" w:cs="Times New Roman"/>
          <w:sz w:val="28"/>
          <w:szCs w:val="28"/>
        </w:rPr>
        <w:t>етям перед поступлением в школу.</w:t>
      </w:r>
      <w:r w:rsidR="008E6FE7" w:rsidRPr="008E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1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596C" w:rsidRDefault="006E3A98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C02E9C" w:rsidRDefault="008E6FE7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02E9C" w:rsidRPr="008E6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="00C02E9C"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сотрудничать, оказывать поддержку, помощь; </w:t>
      </w:r>
    </w:p>
    <w:p w:rsid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снижать риск возникновения проблем эмоционально-личностной, коммуникативно-личностной и личностно-поведенческой сфер психики. </w:t>
      </w:r>
    </w:p>
    <w:p w:rsidR="00C02E9C" w:rsidRP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02E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C02E9C" w:rsidRP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развивать коммуникативные умения;</w:t>
      </w:r>
    </w:p>
    <w:p w:rsidR="00C02E9C" w:rsidRP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тренировать познавательные процессы; </w:t>
      </w:r>
    </w:p>
    <w:p w:rsidR="00C02E9C" w:rsidRP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способствовать снижению психоэмоционального и </w:t>
      </w:r>
      <w:proofErr w:type="spellStart"/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психомышечного</w:t>
      </w:r>
      <w:proofErr w:type="spellEnd"/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напряжения; </w:t>
      </w:r>
    </w:p>
    <w:p w:rsidR="00C02E9C" w:rsidRPr="00C02E9C" w:rsidRDefault="00C02E9C" w:rsidP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обеспечивать психологический комфорт.</w:t>
      </w:r>
    </w:p>
    <w:p w:rsidR="00A33E64" w:rsidRDefault="00C02E9C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965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</w:t>
      </w:r>
      <w:r w:rsidR="008E6FE7" w:rsidRPr="008E6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E6FE7"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E64" w:rsidRDefault="008E6FE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формированию положительной мотивации к школьному обучению; </w:t>
      </w:r>
    </w:p>
    <w:p w:rsidR="00A33E64" w:rsidRDefault="008E6FE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побуждать к познавательной, творческой активности детей; </w:t>
      </w:r>
    </w:p>
    <w:p w:rsidR="008E6FE7" w:rsidRDefault="008E6FE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обогащать словарь детей психологической терминологией. </w:t>
      </w:r>
    </w:p>
    <w:p w:rsidR="00A33E64" w:rsidRPr="008E6FE7" w:rsidRDefault="00A33E64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21" w:rsidRDefault="00F24D2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0596C" w:rsidRDefault="006E3A9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1.3. Содержание программы</w:t>
      </w:r>
    </w:p>
    <w:p w:rsidR="00F0596C" w:rsidRDefault="006E3A98" w:rsidP="008E6F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на 1год обучения</w:t>
      </w:r>
    </w:p>
    <w:tbl>
      <w:tblPr>
        <w:tblStyle w:val="11"/>
        <w:tblW w:w="0" w:type="auto"/>
        <w:tblInd w:w="-176" w:type="dxa"/>
        <w:tblLook w:val="0000" w:firstRow="0" w:lastRow="0" w:firstColumn="0" w:lastColumn="0" w:noHBand="0" w:noVBand="0"/>
      </w:tblPr>
      <w:tblGrid>
        <w:gridCol w:w="726"/>
        <w:gridCol w:w="2551"/>
        <w:gridCol w:w="919"/>
        <w:gridCol w:w="1136"/>
        <w:gridCol w:w="1492"/>
        <w:gridCol w:w="2924"/>
      </w:tblGrid>
      <w:tr w:rsidR="00F267B3" w:rsidRPr="00F267B3" w:rsidTr="00FD7A43">
        <w:trPr>
          <w:trHeight w:val="189"/>
        </w:trPr>
        <w:tc>
          <w:tcPr>
            <w:tcW w:w="726" w:type="dxa"/>
            <w:vMerge w:val="restart"/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</w:t>
            </w:r>
            <w:proofErr w:type="gramEnd"/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551" w:type="dxa"/>
            <w:vMerge w:val="restart"/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3547" w:type="dxa"/>
            <w:gridSpan w:val="3"/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аттестации/контроля</w:t>
            </w:r>
          </w:p>
        </w:tc>
      </w:tr>
      <w:tr w:rsidR="004938DB" w:rsidRPr="00F267B3" w:rsidTr="00FD7A43">
        <w:trPr>
          <w:trHeight w:val="694"/>
        </w:trPr>
        <w:tc>
          <w:tcPr>
            <w:tcW w:w="726" w:type="dxa"/>
            <w:vMerge/>
            <w:tcBorders>
              <w:bottom w:val="single" w:sz="4" w:space="0" w:color="000000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F267B3" w:rsidRPr="00F267B3" w:rsidRDefault="00F267B3" w:rsidP="00F267B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267B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4" w:type="dxa"/>
            <w:vMerge/>
            <w:tcBorders>
              <w:bottom w:val="single" w:sz="4" w:space="0" w:color="000000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A33E64" w:rsidRPr="00F267B3" w:rsidTr="004C729E">
        <w:trPr>
          <w:trHeight w:val="694"/>
        </w:trPr>
        <w:tc>
          <w:tcPr>
            <w:tcW w:w="3277" w:type="dxa"/>
            <w:gridSpan w:val="2"/>
            <w:tcBorders>
              <w:bottom w:val="single" w:sz="4" w:space="0" w:color="000000"/>
            </w:tcBorders>
          </w:tcPr>
          <w:p w:rsidR="00A33E64" w:rsidRDefault="00A33E64" w:rsidP="00A33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Модуль 1.</w:t>
            </w:r>
          </w:p>
          <w:p w:rsidR="00A33E64" w:rsidRPr="00F267B3" w:rsidRDefault="00CB4EE6" w:rsidP="00A33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 ступенькам радуги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:rsidR="00A33E64" w:rsidRPr="00F267B3" w:rsidRDefault="00A33E64" w:rsidP="00F267B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A33E64" w:rsidRPr="00F267B3" w:rsidRDefault="00A33E64" w:rsidP="008E6F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:rsidR="00A33E64" w:rsidRPr="00F267B3" w:rsidRDefault="00A33E64" w:rsidP="008E6F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 w:rsidR="00A33E64" w:rsidRPr="00F267B3" w:rsidRDefault="00A33E64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4938DB" w:rsidRPr="00F267B3" w:rsidTr="00E74A3C">
        <w:trPr>
          <w:trHeight w:val="635"/>
        </w:trPr>
        <w:tc>
          <w:tcPr>
            <w:tcW w:w="726" w:type="dxa"/>
            <w:tcBorders>
              <w:bottom w:val="single" w:sz="4" w:space="0" w:color="auto"/>
            </w:tcBorders>
          </w:tcPr>
          <w:p w:rsidR="00F267B3" w:rsidRPr="00F267B3" w:rsidRDefault="009F7FD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67B3" w:rsidRPr="00E74A3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F7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Контакт в общении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F267B3" w:rsidRPr="00277BEF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267B3" w:rsidRPr="00277BEF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F267B3" w:rsidRPr="00277BEF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77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F267B3" w:rsidRPr="00F267B3" w:rsidRDefault="00F267B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E74A3C" w:rsidRPr="00F267B3" w:rsidTr="00E74A3C">
        <w:trPr>
          <w:trHeight w:val="316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Default="00E74A3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Pr="00E74A3C" w:rsidRDefault="00E74A3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4A3C">
              <w:rPr>
                <w:rFonts w:ascii="Times New Roman" w:hAnsi="Times New Roman" w:cs="Times New Roman"/>
                <w:sz w:val="28"/>
                <w:szCs w:val="28"/>
              </w:rPr>
              <w:t>Знакомство с комнатой психолога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Default="00E74A3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Default="00E74A3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74A3C" w:rsidRDefault="00E74A3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83990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 w:bidi="ru-RU"/>
              </w:rPr>
              <w:t xml:space="preserve"> </w:t>
            </w:r>
            <w:r w:rsidR="00CB4EE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Собеседование </w:t>
            </w:r>
          </w:p>
        </w:tc>
      </w:tr>
      <w:tr w:rsidR="009F7FD0" w:rsidRPr="00F267B3" w:rsidTr="00FD7A43">
        <w:trPr>
          <w:trHeight w:val="17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9F7FD0" w:rsidRDefault="009F7FD0" w:rsidP="009F7FD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7F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Невербальный контакт (жест, мимика, пантомимика)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CB4EE6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</w:t>
            </w:r>
            <w:r w:rsidR="009F7F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аблюдение,</w:t>
            </w:r>
            <w:r w:rsidR="006B77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игра</w:t>
            </w:r>
          </w:p>
        </w:tc>
      </w:tr>
      <w:tr w:rsidR="009F7FD0" w:rsidRPr="00F267B3" w:rsidTr="00FD7A43">
        <w:trPr>
          <w:trHeight w:val="29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6B7760" w:rsidRDefault="006B776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77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Вербальный контакт (интонация)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CB4EE6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Наблюдение, игра</w:t>
            </w:r>
          </w:p>
        </w:tc>
      </w:tr>
      <w:tr w:rsidR="009F7FD0" w:rsidRPr="00F267B3" w:rsidTr="00FD7A43">
        <w:trPr>
          <w:trHeight w:val="248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9F7FD0" w:rsidRDefault="006B776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B77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Эмоциональная тренировка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20099D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20099D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20099D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9F7FD0" w:rsidP="006B776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F7FD0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B77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6B7760" w:rsidRDefault="006B776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77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Что означают эмоции?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9F7FD0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B77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DA6EF4" w:rsidRDefault="00DA6EF4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Радость (этюды, 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Pr="00F267B3" w:rsidRDefault="003035D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F7FD0" w:rsidRDefault="00CB4EE6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Наблюдение, игра</w:t>
            </w:r>
          </w:p>
        </w:tc>
      </w:tr>
      <w:tr w:rsidR="00FD7A43" w:rsidRPr="00F267B3" w:rsidTr="00FD7A43">
        <w:trPr>
          <w:trHeight w:val="29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Pr="00DA6EF4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Грусть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(этюды, 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B540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6E0B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8C0F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E1439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аблюдение, игра</w:t>
            </w:r>
          </w:p>
        </w:tc>
      </w:tr>
      <w:tr w:rsidR="00FD7A43" w:rsidRPr="00F267B3" w:rsidTr="00FD7A43">
        <w:trPr>
          <w:trHeight w:val="20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P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34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Испуг</w:t>
            </w:r>
            <w:r w:rsidR="00A33E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(этюды, 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B540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6E0B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8C0F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E143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Наблюдение, игра</w:t>
            </w:r>
          </w:p>
        </w:tc>
      </w:tr>
      <w:tr w:rsidR="00FD7A43" w:rsidRPr="00F267B3" w:rsidTr="00FD7A43">
        <w:trPr>
          <w:trHeight w:val="279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P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34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нев 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(этюды, 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B540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6E0B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8C0F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E143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Наблюдение, игра</w:t>
            </w:r>
          </w:p>
        </w:tc>
      </w:tr>
      <w:tr w:rsidR="00FD7A43" w:rsidRPr="00F267B3" w:rsidTr="00FD7A43">
        <w:trPr>
          <w:trHeight w:val="158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P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34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дивление 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(этюды, 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B540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6E0B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8C0F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E143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Наблюдение, игра</w:t>
            </w:r>
          </w:p>
        </w:tc>
      </w:tr>
      <w:tr w:rsidR="00FD7A43" w:rsidRPr="00F267B3" w:rsidTr="00FD7A43">
        <w:trPr>
          <w:trHeight w:val="31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</w:t>
            </w:r>
            <w:r w:rsidR="00FD7A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P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34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ина (</w:t>
            </w:r>
            <w:r w:rsidRPr="00DA6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этюды, 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B540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6E0B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FD7A43" w:rsidP="00FD7A43">
            <w:pPr>
              <w:jc w:val="center"/>
            </w:pPr>
            <w:r w:rsidRPr="008C0F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7A43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543463" w:rsidRPr="00F267B3" w:rsidTr="00FD7A43">
        <w:trPr>
          <w:trHeight w:val="26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9F7FD0" w:rsidRDefault="0043793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37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Познание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20099D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20099D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20099D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54346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43463" w:rsidRPr="00F267B3" w:rsidTr="00FD7A43">
        <w:trPr>
          <w:trHeight w:val="2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437930" w:rsidRDefault="0043793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чего </w:t>
            </w:r>
            <w:proofErr w:type="gramStart"/>
            <w:r w:rsidRP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нужны</w:t>
            </w:r>
            <w:proofErr w:type="gramEnd"/>
            <w:r w:rsidRP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внимание, память, мышление?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6879A4" w:rsidP="006879A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543463" w:rsidRPr="00F267B3" w:rsidTr="00FD7A43">
        <w:trPr>
          <w:trHeight w:val="279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437930" w:rsidRDefault="0043793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543463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437930" w:rsidRDefault="00437930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3793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543463" w:rsidRPr="00F267B3" w:rsidTr="00FD7A43">
        <w:trPr>
          <w:trHeight w:val="79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D1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D1682F" w:rsidRDefault="00D1682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1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ышление</w:t>
            </w:r>
            <w:r w:rsidR="00F121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Pr="00F267B3" w:rsidRDefault="00FD7A43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43463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A54132" w:rsidRPr="00F267B3" w:rsidTr="00FD7A43">
        <w:trPr>
          <w:trHeight w:val="23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A54132" w:rsidRDefault="00A54132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A54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Творчество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9C6B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A54132" w:rsidP="00A541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54132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15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15731A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Что такое творчество?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6879A4" w:rsidP="006879A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A54132" w:rsidRPr="00F267B3" w:rsidTr="00FD7A43">
        <w:trPr>
          <w:trHeight w:val="2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15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15731A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Вербальное воображение (игры)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A54132" w:rsidRPr="00F267B3" w:rsidTr="00FD7A43">
        <w:trPr>
          <w:trHeight w:val="17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15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15731A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Невербальное воображение (игры)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BB0BE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Наблюдение, игра</w:t>
            </w:r>
          </w:p>
        </w:tc>
      </w:tr>
      <w:tr w:rsidR="00A54132" w:rsidRPr="00F267B3" w:rsidTr="00FD7A43">
        <w:trPr>
          <w:trHeight w:val="248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9C6B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C5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Упражнения на развитие волевой регуляции и самоконтроля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BB0BEE" w:rsidP="00EC278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Наблюдение </w:t>
            </w:r>
            <w:r w:rsidR="00EC278E" w:rsidRPr="00EC2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Промежуточный контроль</w:t>
            </w:r>
          </w:p>
        </w:tc>
      </w:tr>
      <w:tr w:rsidR="00A54132" w:rsidRPr="00F267B3" w:rsidTr="00FD7A43">
        <w:trPr>
          <w:trHeight w:val="2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9C57DC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C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Мелкая моторика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20099D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A54132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54132" w:rsidRPr="00F267B3" w:rsidTr="00FD7A43">
        <w:trPr>
          <w:trHeight w:val="2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9C5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C57D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Полезная зарядка для пальчиков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6879A4" w:rsidP="009C57D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A54132" w:rsidRPr="00F267B3" w:rsidTr="00FD7A43">
        <w:trPr>
          <w:trHeight w:val="23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D1682F" w:rsidRDefault="004938DB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Пальчиковая гимнастика (упражнения)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A54132" w:rsidRPr="008813F1" w:rsidRDefault="001324A6" w:rsidP="00EC278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9C57DC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</w:t>
            </w:r>
            <w:r w:rsid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D1682F" w:rsidRDefault="004938DB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Кинезиологическа</w:t>
            </w:r>
            <w:r w:rsidRP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</w:t>
            </w:r>
            <w:proofErr w:type="spellEnd"/>
            <w:r w:rsidRP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гимнастика (упражнения)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EC278E" w:rsidRDefault="001324A6" w:rsidP="00EC278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78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</w:t>
            </w:r>
            <w:r w:rsidR="00EC278E" w:rsidRPr="00EC2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ие Промежуточный контроль </w:t>
            </w:r>
          </w:p>
        </w:tc>
      </w:tr>
      <w:tr w:rsidR="009C57DC" w:rsidRPr="00F267B3" w:rsidTr="00FD7A43">
        <w:trPr>
          <w:trHeight w:val="29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4938DB" w:rsidRDefault="004938DB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938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Релаксация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8813F1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C57DC" w:rsidRPr="00F267B3" w:rsidTr="00FD7A43">
        <w:trPr>
          <w:trHeight w:val="17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D1682F" w:rsidRDefault="004938DB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Что такое релаксация?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C96675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6879A4" w:rsidRDefault="0061305C" w:rsidP="0061305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879A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Наблюдение</w:t>
            </w:r>
          </w:p>
        </w:tc>
      </w:tr>
      <w:tr w:rsidR="009C57DC" w:rsidRPr="00F267B3" w:rsidTr="00FD7A43">
        <w:trPr>
          <w:trHeight w:val="235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277BEF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4938D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D1682F" w:rsidRDefault="007C02E2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C02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Релаксационные задания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F267B3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6879A4" w:rsidRDefault="0061305C" w:rsidP="0061305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879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карточки с заданиями различного типа.</w:t>
            </w:r>
          </w:p>
        </w:tc>
      </w:tr>
      <w:tr w:rsidR="009C57DC" w:rsidRPr="00F267B3" w:rsidTr="00FD7A43">
        <w:trPr>
          <w:trHeight w:val="2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7C02E2" w:rsidRDefault="007C02E2" w:rsidP="007C02E2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C0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20099D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00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7A2FD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20099D" w:rsidRDefault="007A2FDE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9C57DC" w:rsidRPr="008813F1" w:rsidRDefault="009C57DC" w:rsidP="008E6FE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F0596C" w:rsidRDefault="00F059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0596C" w:rsidRDefault="00533535" w:rsidP="00DB0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плана на </w:t>
      </w:r>
      <w:r w:rsidR="006E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533535" w:rsidRDefault="00533535" w:rsidP="00D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E24" w:rsidRDefault="00DB0E24" w:rsidP="00DB0F27">
      <w:pPr>
        <w:pStyle w:val="ae"/>
        <w:numPr>
          <w:ilvl w:val="0"/>
          <w:numId w:val="14"/>
        </w:numPr>
        <w:shd w:val="clear" w:color="auto" w:fill="FFFFFF"/>
        <w:spacing w:after="0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A6014">
        <w:rPr>
          <w:rFonts w:ascii="Times New Roman" w:hAnsi="Times New Roman" w:cs="Times New Roman"/>
          <w:b/>
          <w:sz w:val="28"/>
          <w:szCs w:val="28"/>
        </w:rPr>
        <w:t>Контакт в общении</w:t>
      </w:r>
    </w:p>
    <w:p w:rsidR="00DB0E24" w:rsidRPr="002E1439" w:rsidRDefault="0058252B" w:rsidP="00DB0F2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52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8252B">
        <w:rPr>
          <w:rFonts w:ascii="Times New Roman" w:hAnsi="Times New Roman" w:cs="Times New Roman"/>
          <w:b/>
          <w:sz w:val="28"/>
          <w:szCs w:val="28"/>
        </w:rPr>
        <w:t xml:space="preserve">Тема: Знакомство с </w:t>
      </w:r>
      <w:r w:rsidRPr="002E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комнатой психолога</w:t>
      </w:r>
    </w:p>
    <w:p w:rsidR="004B78B9" w:rsidRPr="00296F1F" w:rsidRDefault="0058252B" w:rsidP="004B78B9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F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Теория:</w:t>
      </w:r>
      <w:r w:rsidR="00330FF4" w:rsidRPr="00296F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96F1F" w:rsidRPr="00296F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6F1F">
        <w:rPr>
          <w:rFonts w:ascii="Times New Roman" w:hAnsi="Times New Roman" w:cs="Times New Roman"/>
          <w:color w:val="000000" w:themeColor="text1"/>
          <w:sz w:val="28"/>
          <w:szCs w:val="28"/>
        </w:rPr>
        <w:t>борудование комнаты, техника безопасности.</w:t>
      </w:r>
    </w:p>
    <w:p w:rsidR="00E74A3C" w:rsidRP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945CFE" w:rsidRPr="007158B6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945CFE" w:rsidRPr="007158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Невербальный контакт (жест, мимика, пантомимика)</w:t>
      </w:r>
    </w:p>
    <w:p w:rsidR="004456F8" w:rsidRDefault="00945CFE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45CF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945CFE">
        <w:rPr>
          <w:rFonts w:ascii="Times New Roman" w:hAnsi="Times New Roman" w:cs="Times New Roman"/>
          <w:sz w:val="28"/>
          <w:szCs w:val="28"/>
        </w:rPr>
        <w:t xml:space="preserve"> </w:t>
      </w:r>
      <w:r w:rsidR="00937BB0">
        <w:rPr>
          <w:rFonts w:ascii="Times New Roman" w:hAnsi="Times New Roman" w:cs="Times New Roman"/>
          <w:sz w:val="28"/>
          <w:szCs w:val="28"/>
        </w:rPr>
        <w:t>Невербальный контакт в общении:</w:t>
      </w:r>
      <w:r w:rsidRPr="00550F69">
        <w:rPr>
          <w:rFonts w:ascii="Times New Roman" w:hAnsi="Times New Roman" w:cs="Times New Roman"/>
          <w:sz w:val="28"/>
          <w:szCs w:val="28"/>
        </w:rPr>
        <w:t xml:space="preserve"> </w:t>
      </w:r>
      <w:r w:rsidR="00CA6014">
        <w:rPr>
          <w:rFonts w:ascii="Times New Roman" w:hAnsi="Times New Roman" w:cs="Times New Roman"/>
          <w:sz w:val="28"/>
          <w:szCs w:val="28"/>
        </w:rPr>
        <w:t>язык мимики, пантомимики</w:t>
      </w:r>
      <w:r w:rsidRPr="00550F69">
        <w:rPr>
          <w:rFonts w:ascii="Times New Roman" w:hAnsi="Times New Roman" w:cs="Times New Roman"/>
          <w:sz w:val="28"/>
          <w:szCs w:val="28"/>
        </w:rPr>
        <w:t>.</w:t>
      </w:r>
    </w:p>
    <w:p w:rsidR="004456F8" w:rsidRPr="004456F8" w:rsidRDefault="004456F8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6F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66739">
        <w:rPr>
          <w:rFonts w:ascii="Times New Roman" w:hAnsi="Times New Roman" w:cs="Times New Roman"/>
          <w:b/>
          <w:sz w:val="28"/>
          <w:szCs w:val="28"/>
        </w:rPr>
        <w:t>.</w:t>
      </w:r>
      <w:r w:rsidRPr="00550F69">
        <w:rPr>
          <w:rFonts w:ascii="Times New Roman" w:hAnsi="Times New Roman" w:cs="Times New Roman"/>
          <w:sz w:val="28"/>
          <w:szCs w:val="28"/>
        </w:rPr>
        <w:t xml:space="preserve"> Игры на развитие невербального контакта в общении: </w:t>
      </w:r>
      <w:proofErr w:type="gramStart"/>
      <w:r w:rsidRPr="00550F69">
        <w:rPr>
          <w:rFonts w:ascii="Times New Roman" w:hAnsi="Times New Roman" w:cs="Times New Roman"/>
          <w:sz w:val="28"/>
          <w:szCs w:val="28"/>
        </w:rPr>
        <w:t>«Тепло в ладошке», «Приветствия без слов», «Здороваемся пальчиками», «Буква на ладошке», «Приветствие ладошками», «Радость друзей», «Другу», «Подарок», «Имя».</w:t>
      </w:r>
      <w:proofErr w:type="gramEnd"/>
    </w:p>
    <w:p w:rsidR="00945CFE" w:rsidRP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1.3 </w:t>
      </w:r>
      <w:r w:rsidR="00945CFE" w:rsidRPr="00945C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 w:rsidR="00945CF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="00945CFE" w:rsidRPr="00945C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45CFE" w:rsidRPr="007158B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Вербальный контакт (интонация)</w:t>
      </w:r>
    </w:p>
    <w:p w:rsidR="00D66739" w:rsidRPr="000D524F" w:rsidRDefault="00550F69" w:rsidP="00DB0F2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56F8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50F69">
        <w:rPr>
          <w:rFonts w:ascii="Times New Roman" w:hAnsi="Times New Roman" w:cs="Times New Roman"/>
          <w:sz w:val="28"/>
          <w:szCs w:val="28"/>
        </w:rPr>
        <w:t xml:space="preserve"> </w:t>
      </w:r>
      <w:r w:rsidR="00937BB0">
        <w:rPr>
          <w:rFonts w:ascii="Times New Roman" w:hAnsi="Times New Roman" w:cs="Times New Roman"/>
          <w:sz w:val="28"/>
          <w:szCs w:val="28"/>
        </w:rPr>
        <w:t>Вербальный контакт в общении,</w:t>
      </w:r>
      <w:r w:rsidRPr="000D52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7BB0">
        <w:rPr>
          <w:rFonts w:ascii="Times New Roman" w:hAnsi="Times New Roman" w:cs="Times New Roman"/>
          <w:color w:val="000000" w:themeColor="text1"/>
          <w:sz w:val="28"/>
          <w:szCs w:val="28"/>
        </w:rPr>
        <w:t>язык</w:t>
      </w:r>
      <w:r w:rsidR="004456F8" w:rsidRPr="0093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интонации</w:t>
      </w:r>
      <w:r w:rsidRPr="0093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362A2" w:rsidRDefault="00550F69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6F8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50F69">
        <w:rPr>
          <w:rFonts w:ascii="Times New Roman" w:hAnsi="Times New Roman" w:cs="Times New Roman"/>
          <w:sz w:val="28"/>
          <w:szCs w:val="28"/>
        </w:rPr>
        <w:t xml:space="preserve"> Игры на развитие вербального контакта в общении: </w:t>
      </w:r>
      <w:proofErr w:type="gramStart"/>
      <w:r w:rsidRPr="00550F69">
        <w:rPr>
          <w:rFonts w:ascii="Times New Roman" w:hAnsi="Times New Roman" w:cs="Times New Roman"/>
          <w:sz w:val="28"/>
          <w:szCs w:val="28"/>
        </w:rPr>
        <w:t>«Клубочек», «Ласковые имена», «Комплименты», «Ты похож на меня», «Узнай по голосу», «Похож – не похож», «Поменяйтесь местами», «Лучшее приветствие», «Кто позвал», «Слова привета», «Волшебный стул», «Пожелания», «Подари цветок».</w:t>
      </w:r>
      <w:proofErr w:type="gramEnd"/>
      <w:r w:rsidRPr="00550F69">
        <w:rPr>
          <w:rFonts w:ascii="Times New Roman" w:hAnsi="Times New Roman" w:cs="Times New Roman"/>
          <w:sz w:val="28"/>
          <w:szCs w:val="28"/>
        </w:rPr>
        <w:t xml:space="preserve"> Дополнительно: беседа: «Учимся общаться без слов».</w:t>
      </w:r>
    </w:p>
    <w:p w:rsidR="00550F69" w:rsidRPr="004456F8" w:rsidRDefault="00550F69" w:rsidP="00DB0F27">
      <w:pPr>
        <w:pStyle w:val="ae"/>
        <w:numPr>
          <w:ilvl w:val="0"/>
          <w:numId w:val="14"/>
        </w:numPr>
        <w:shd w:val="clear" w:color="auto" w:fill="FFFFFF"/>
        <w:spacing w:after="0"/>
        <w:ind w:left="-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6F8">
        <w:rPr>
          <w:rFonts w:ascii="Times New Roman" w:hAnsi="Times New Roman" w:cs="Times New Roman"/>
          <w:b/>
          <w:sz w:val="28"/>
          <w:szCs w:val="28"/>
        </w:rPr>
        <w:t>Раз</w:t>
      </w:r>
      <w:r w:rsidR="00965107">
        <w:rPr>
          <w:rFonts w:ascii="Times New Roman" w:hAnsi="Times New Roman" w:cs="Times New Roman"/>
          <w:b/>
          <w:sz w:val="28"/>
          <w:szCs w:val="28"/>
        </w:rPr>
        <w:t>дел: Эмоциональная тренировка</w:t>
      </w:r>
    </w:p>
    <w:p w:rsidR="004456F8" w:rsidRPr="00937BB0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4456F8" w:rsidRPr="00937B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</w:t>
      </w:r>
      <w:r w:rsidR="007158B6" w:rsidRPr="00937B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Тема:</w:t>
      </w:r>
      <w:r w:rsidR="007158B6" w:rsidRPr="00937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158B6" w:rsidRPr="00937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Что означают эмоции?</w:t>
      </w:r>
    </w:p>
    <w:p w:rsidR="002362A2" w:rsidRDefault="00550F69" w:rsidP="00DB0F2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58B6">
        <w:rPr>
          <w:rFonts w:ascii="Times New Roman" w:hAnsi="Times New Roman" w:cs="Times New Roman"/>
          <w:i/>
          <w:sz w:val="28"/>
          <w:szCs w:val="28"/>
        </w:rPr>
        <w:t>Теория.</w:t>
      </w:r>
      <w:r w:rsidR="00296F1F">
        <w:rPr>
          <w:rFonts w:ascii="Times New Roman" w:hAnsi="Times New Roman" w:cs="Times New Roman"/>
          <w:sz w:val="28"/>
          <w:szCs w:val="28"/>
        </w:rPr>
        <w:t xml:space="preserve"> Р</w:t>
      </w:r>
      <w:r w:rsidRPr="00D66739">
        <w:rPr>
          <w:rFonts w:ascii="Times New Roman" w:hAnsi="Times New Roman" w:cs="Times New Roman"/>
          <w:sz w:val="28"/>
          <w:szCs w:val="28"/>
        </w:rPr>
        <w:t xml:space="preserve">адость, грусть, испуг, гнев, удивление, вина. 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158B6" w:rsidRPr="007158B6">
        <w:rPr>
          <w:rFonts w:ascii="Times New Roman" w:hAnsi="Times New Roman" w:cs="Times New Roman"/>
          <w:b/>
          <w:sz w:val="28"/>
          <w:szCs w:val="28"/>
        </w:rPr>
        <w:t>.2</w:t>
      </w:r>
      <w:r w:rsidR="00715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Радость (этюды, игры)</w:t>
      </w:r>
    </w:p>
    <w:p w:rsidR="007158B6" w:rsidRPr="007158B6" w:rsidRDefault="007158B6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8B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66739">
        <w:rPr>
          <w:rFonts w:ascii="Times New Roman" w:hAnsi="Times New Roman" w:cs="Times New Roman"/>
          <w:sz w:val="28"/>
          <w:szCs w:val="28"/>
        </w:rPr>
        <w:t xml:space="preserve"> Этюды и игры на развитие эмоции радости: «Новые игрушки», «Встреча с другом», «День рождения».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.3 Тема: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Грусть (этюды, игры)</w:t>
      </w:r>
    </w:p>
    <w:p w:rsidR="000F66B5" w:rsidRPr="007158B6" w:rsidRDefault="000F66B5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8B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F66B5">
        <w:rPr>
          <w:rFonts w:ascii="Times New Roman" w:hAnsi="Times New Roman" w:cs="Times New Roman"/>
          <w:sz w:val="28"/>
          <w:szCs w:val="28"/>
        </w:rPr>
        <w:t xml:space="preserve"> </w:t>
      </w:r>
      <w:r w:rsidRPr="00D66739">
        <w:rPr>
          <w:rFonts w:ascii="Times New Roman" w:hAnsi="Times New Roman" w:cs="Times New Roman"/>
          <w:sz w:val="28"/>
          <w:szCs w:val="28"/>
        </w:rPr>
        <w:t xml:space="preserve">Этюды и игры на развитие эмоции грусти: «Остров плакс», «Ой-ой-ой, живот болит», «История про </w:t>
      </w:r>
      <w:proofErr w:type="spellStart"/>
      <w:r w:rsidRPr="00D66739">
        <w:rPr>
          <w:rFonts w:ascii="Times New Roman" w:hAnsi="Times New Roman" w:cs="Times New Roman"/>
          <w:sz w:val="28"/>
          <w:szCs w:val="28"/>
        </w:rPr>
        <w:t>Обидок</w:t>
      </w:r>
      <w:proofErr w:type="spellEnd"/>
      <w:r w:rsidRPr="00D66739">
        <w:rPr>
          <w:rFonts w:ascii="Times New Roman" w:hAnsi="Times New Roman" w:cs="Times New Roman"/>
          <w:sz w:val="28"/>
          <w:szCs w:val="28"/>
        </w:rPr>
        <w:t xml:space="preserve"> и Грустинок».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.4 Тема:</w:t>
      </w:r>
      <w:r w:rsidR="000F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Испуг</w:t>
      </w:r>
      <w:r w:rsidR="00533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(этюды, игры)</w:t>
      </w:r>
    </w:p>
    <w:p w:rsidR="000F66B5" w:rsidRPr="000F66B5" w:rsidRDefault="000F66B5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6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0F66B5">
        <w:rPr>
          <w:rFonts w:ascii="Times New Roman" w:hAnsi="Times New Roman" w:cs="Times New Roman"/>
          <w:sz w:val="28"/>
          <w:szCs w:val="28"/>
        </w:rPr>
        <w:t xml:space="preserve"> </w:t>
      </w:r>
      <w:r w:rsidRPr="00D66739">
        <w:rPr>
          <w:rFonts w:ascii="Times New Roman" w:hAnsi="Times New Roman" w:cs="Times New Roman"/>
          <w:sz w:val="28"/>
          <w:szCs w:val="28"/>
        </w:rPr>
        <w:t>Этюды и игры на развитие эмоции испуга: «Лисенок боится», «Потерялся», «Рыбаки и рыбка».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.5 Тема:</w:t>
      </w:r>
      <w:r w:rsidR="000F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 (этюды, игры)</w:t>
      </w:r>
    </w:p>
    <w:p w:rsidR="000F66B5" w:rsidRDefault="000F66B5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8B6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F66B5">
        <w:rPr>
          <w:rFonts w:ascii="Times New Roman" w:hAnsi="Times New Roman" w:cs="Times New Roman"/>
          <w:sz w:val="28"/>
          <w:szCs w:val="28"/>
        </w:rPr>
        <w:t xml:space="preserve"> </w:t>
      </w:r>
      <w:r w:rsidRPr="00D66739">
        <w:rPr>
          <w:rFonts w:ascii="Times New Roman" w:hAnsi="Times New Roman" w:cs="Times New Roman"/>
          <w:sz w:val="28"/>
          <w:szCs w:val="28"/>
        </w:rPr>
        <w:t>Этюды и игры на развитие эмоции гнева: «Король Боровик не в духе», «Волшебный мешочек», «История про Танечку и Ванечку», техника «Разрывание бумаги».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Тема:</w:t>
      </w:r>
      <w:r w:rsidR="000F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Удивление (этюды, игры)</w:t>
      </w:r>
    </w:p>
    <w:p w:rsidR="000F66B5" w:rsidRPr="007158B6" w:rsidRDefault="000F66B5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8B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F66B5">
        <w:rPr>
          <w:rFonts w:ascii="Times New Roman" w:hAnsi="Times New Roman" w:cs="Times New Roman"/>
          <w:sz w:val="28"/>
          <w:szCs w:val="28"/>
        </w:rPr>
        <w:t xml:space="preserve"> </w:t>
      </w:r>
      <w:r w:rsidRPr="00D66739">
        <w:rPr>
          <w:rFonts w:ascii="Times New Roman" w:hAnsi="Times New Roman" w:cs="Times New Roman"/>
          <w:sz w:val="28"/>
          <w:szCs w:val="28"/>
        </w:rPr>
        <w:t>Этюды и игры на развитие эмоции удивления: «Круглые глаза», «Удивление».</w:t>
      </w:r>
    </w:p>
    <w:p w:rsidR="007158B6" w:rsidRDefault="00CA6014" w:rsidP="00DB0F27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.7 Тема:</w:t>
      </w:r>
      <w:r w:rsidR="000F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58B6" w:rsidRPr="00715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Вина (этюды, игры)</w:t>
      </w:r>
    </w:p>
    <w:p w:rsidR="002362A2" w:rsidRPr="000F66B5" w:rsidRDefault="000F66B5" w:rsidP="00DB0F2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58B6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F66B5">
        <w:rPr>
          <w:rFonts w:ascii="Times New Roman" w:hAnsi="Times New Roman" w:cs="Times New Roman"/>
          <w:sz w:val="28"/>
          <w:szCs w:val="28"/>
        </w:rPr>
        <w:t xml:space="preserve"> </w:t>
      </w:r>
      <w:r w:rsidRPr="00D66739">
        <w:rPr>
          <w:rFonts w:ascii="Times New Roman" w:hAnsi="Times New Roman" w:cs="Times New Roman"/>
          <w:sz w:val="28"/>
          <w:szCs w:val="28"/>
        </w:rPr>
        <w:t xml:space="preserve">Этюды и игры на развитие эмоции вины: «Стыдно», «Провинившийся». Дополнительные игры, беседы: «Что означает интонация?», «Инсценировка», беседа: «Цвет и настроение», знакомство со стихотворением А. </w:t>
      </w:r>
      <w:proofErr w:type="spellStart"/>
      <w:r w:rsidRPr="00D66739">
        <w:rPr>
          <w:rFonts w:ascii="Times New Roman" w:hAnsi="Times New Roman" w:cs="Times New Roman"/>
          <w:sz w:val="28"/>
          <w:szCs w:val="28"/>
        </w:rPr>
        <w:t>Вегнера</w:t>
      </w:r>
      <w:proofErr w:type="spellEnd"/>
      <w:r w:rsidRPr="00D66739">
        <w:rPr>
          <w:rFonts w:ascii="Times New Roman" w:hAnsi="Times New Roman" w:cs="Times New Roman"/>
          <w:sz w:val="28"/>
          <w:szCs w:val="28"/>
        </w:rPr>
        <w:t xml:space="preserve"> «Цвета радуги».</w:t>
      </w:r>
    </w:p>
    <w:p w:rsidR="002362A2" w:rsidRPr="004A0EEB" w:rsidRDefault="00CA6014" w:rsidP="00DB0F2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362A2" w:rsidRPr="004A0EEB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965107"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425CB9" w:rsidRPr="004A0EEB">
        <w:rPr>
          <w:rFonts w:ascii="Times New Roman" w:hAnsi="Times New Roman" w:cs="Times New Roman"/>
          <w:sz w:val="28"/>
          <w:szCs w:val="28"/>
        </w:rPr>
        <w:t xml:space="preserve"> </w:t>
      </w:r>
      <w:r w:rsidR="002362A2" w:rsidRPr="004A0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2A" w:rsidRPr="00296F1F" w:rsidRDefault="00CA6014" w:rsidP="00DB0F2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4A0EEB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</w:t>
      </w:r>
      <w:r w:rsidR="00B4172A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A0EEB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="00B4172A" w:rsidRPr="00296F1F">
        <w:rPr>
          <w:color w:val="000000" w:themeColor="text1"/>
        </w:rPr>
        <w:t xml:space="preserve"> </w:t>
      </w:r>
      <w:r w:rsidR="00B4172A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</w:t>
      </w:r>
      <w:proofErr w:type="gramStart"/>
      <w:r w:rsidR="00B4172A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нужны</w:t>
      </w:r>
      <w:proofErr w:type="gramEnd"/>
      <w:r w:rsidR="00B4172A" w:rsidRPr="00296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внимание, память, мышление?</w:t>
      </w:r>
    </w:p>
    <w:p w:rsidR="00B4172A" w:rsidRPr="00CC4D17" w:rsidRDefault="00B4172A" w:rsidP="00DB0F27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4D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CC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F1F" w:rsidRPr="00CC4D17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память, мышление</w:t>
      </w:r>
      <w:r w:rsidRPr="00CC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 человека. </w:t>
      </w:r>
    </w:p>
    <w:p w:rsidR="00B4172A" w:rsidRDefault="00CA6014" w:rsidP="00DB0F27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 </w:t>
      </w:r>
      <w:r w:rsidR="00B4172A" w:rsidRP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B4172A" w:rsidRPr="00B4172A">
        <w:t xml:space="preserve"> </w:t>
      </w:r>
      <w:r w:rsidR="00B4172A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(игры)</w:t>
      </w:r>
    </w:p>
    <w:p w:rsidR="00B4172A" w:rsidRPr="00B4172A" w:rsidRDefault="00B4172A" w:rsidP="00DB0F27">
      <w:pPr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2A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2">
        <w:rPr>
          <w:rFonts w:ascii="Times New Roman" w:hAnsi="Times New Roman" w:cs="Times New Roman"/>
          <w:sz w:val="28"/>
          <w:szCs w:val="28"/>
        </w:rPr>
        <w:t xml:space="preserve">Игры на развитие внимания: </w:t>
      </w:r>
      <w:proofErr w:type="gramStart"/>
      <w:r w:rsidRPr="002362A2">
        <w:rPr>
          <w:rFonts w:ascii="Times New Roman" w:hAnsi="Times New Roman" w:cs="Times New Roman"/>
          <w:sz w:val="28"/>
          <w:szCs w:val="28"/>
        </w:rPr>
        <w:t>«Что слышно?», «Будь внимателен!», «Канон», «Зеваки», «Пишущая машинка», «Четыре стихии», «Что изменилось?», «Тут что-то не так», «Запомни свое место», «Больше – меньше», «Найди пару», «Поймай мяч», «Рюкзачок бежит по кругу».</w:t>
      </w:r>
      <w:proofErr w:type="gramEnd"/>
    </w:p>
    <w:p w:rsidR="00B4172A" w:rsidRDefault="00CA6014" w:rsidP="00DB0F2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.3 </w:t>
      </w:r>
      <w:r w:rsidR="00B4172A" w:rsidRP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B4172A" w:rsidRPr="00B4172A">
        <w:t xml:space="preserve"> </w:t>
      </w:r>
      <w:r w:rsidR="00B4172A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 (игры)</w:t>
      </w:r>
    </w:p>
    <w:p w:rsidR="00B4172A" w:rsidRPr="00B4172A" w:rsidRDefault="00B4172A" w:rsidP="00DB0F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72A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4172A">
        <w:rPr>
          <w:rFonts w:ascii="Times New Roman" w:hAnsi="Times New Roman" w:cs="Times New Roman"/>
          <w:sz w:val="28"/>
          <w:szCs w:val="28"/>
        </w:rPr>
        <w:t xml:space="preserve"> </w:t>
      </w:r>
      <w:r w:rsidRPr="002362A2">
        <w:rPr>
          <w:rFonts w:ascii="Times New Roman" w:hAnsi="Times New Roman" w:cs="Times New Roman"/>
          <w:sz w:val="28"/>
          <w:szCs w:val="28"/>
        </w:rPr>
        <w:t xml:space="preserve">Игры на развитие памяти: </w:t>
      </w:r>
      <w:proofErr w:type="gramStart"/>
      <w:r w:rsidRPr="002362A2">
        <w:rPr>
          <w:rFonts w:ascii="Times New Roman" w:hAnsi="Times New Roman" w:cs="Times New Roman"/>
          <w:sz w:val="28"/>
          <w:szCs w:val="28"/>
        </w:rPr>
        <w:t>«Эксперты», «Игрушки», «Фотограф», «Экран», «Движения по номерам», «Шумы», «Тайное движение», «Запомни порядок».</w:t>
      </w:r>
      <w:proofErr w:type="gramEnd"/>
    </w:p>
    <w:p w:rsidR="004A0EEB" w:rsidRPr="004A0EEB" w:rsidRDefault="00CA6014" w:rsidP="00DB0F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.4 </w:t>
      </w:r>
      <w:r w:rsidR="00B4172A" w:rsidRP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B4172A" w:rsidRPr="00B4172A">
        <w:t xml:space="preserve"> </w:t>
      </w:r>
      <w:r w:rsidR="00B4172A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 (игры)</w:t>
      </w:r>
    </w:p>
    <w:p w:rsidR="00C118ED" w:rsidRDefault="002362A2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4172A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36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2A2">
        <w:rPr>
          <w:rFonts w:ascii="Times New Roman" w:hAnsi="Times New Roman" w:cs="Times New Roman"/>
          <w:sz w:val="28"/>
          <w:szCs w:val="28"/>
        </w:rPr>
        <w:t xml:space="preserve">Игры на развитие мышления: </w:t>
      </w:r>
      <w:proofErr w:type="gramStart"/>
      <w:r w:rsidRPr="002362A2">
        <w:rPr>
          <w:rFonts w:ascii="Times New Roman" w:hAnsi="Times New Roman" w:cs="Times New Roman"/>
          <w:sz w:val="28"/>
          <w:szCs w:val="28"/>
        </w:rPr>
        <w:t>«Скажи наоборот», «Чем похожи», «Бывает – не бывает», «Кто быстрее», «Загадки», «Кто последний», «Четвертый лишний», «Логические концовки», «Ответь на вопросы», «Ответь, что я сделала раньше».</w:t>
      </w:r>
      <w:proofErr w:type="gramEnd"/>
    </w:p>
    <w:p w:rsidR="00C118ED" w:rsidRPr="00934B8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ED" w:rsidRPr="00934B87">
        <w:rPr>
          <w:rFonts w:ascii="Times New Roman" w:hAnsi="Times New Roman" w:cs="Times New Roman"/>
          <w:b/>
          <w:sz w:val="28"/>
          <w:szCs w:val="28"/>
        </w:rPr>
        <w:t>Раздел:</w:t>
      </w:r>
      <w:r w:rsidR="00C118ED" w:rsidRPr="00934B87">
        <w:rPr>
          <w:rFonts w:ascii="Times New Roman" w:hAnsi="Times New Roman" w:cs="Times New Roman"/>
          <w:sz w:val="28"/>
          <w:szCs w:val="28"/>
        </w:rPr>
        <w:t xml:space="preserve"> </w:t>
      </w:r>
      <w:r w:rsidR="00965107"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934B87" w:rsidRPr="00CC4D17" w:rsidRDefault="00CA6014" w:rsidP="00DB0F27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34B87" w:rsidRPr="00CC4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 </w:t>
      </w:r>
      <w:r w:rsidR="00934B87" w:rsidRPr="00CC4D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="00934B87" w:rsidRPr="00CC4D17">
        <w:rPr>
          <w:color w:val="000000" w:themeColor="text1"/>
        </w:rPr>
        <w:t xml:space="preserve"> </w:t>
      </w:r>
      <w:r w:rsidR="00934B87" w:rsidRPr="00CC4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творчество?</w:t>
      </w:r>
    </w:p>
    <w:p w:rsidR="00224FF2" w:rsidRDefault="00934B87" w:rsidP="00DB0F27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D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Теория.</w:t>
      </w:r>
      <w:r w:rsidRPr="00CC4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FF2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 вербальное и невербальное.</w:t>
      </w:r>
    </w:p>
    <w:p w:rsidR="00934B8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4B87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934B87" w:rsidRP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934B87" w:rsidRPr="00B4172A">
        <w:t xml:space="preserve"> </w:t>
      </w:r>
      <w:r w:rsidR="00934B87" w:rsidRPr="00934B87">
        <w:rPr>
          <w:rFonts w:ascii="Times New Roman" w:hAnsi="Times New Roman" w:cs="Times New Roman"/>
          <w:b/>
          <w:sz w:val="28"/>
          <w:szCs w:val="28"/>
        </w:rPr>
        <w:t>Вербальное воображение (игры)</w:t>
      </w:r>
    </w:p>
    <w:p w:rsidR="00934B87" w:rsidRPr="00934B87" w:rsidRDefault="00934B87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8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118ED">
        <w:rPr>
          <w:rFonts w:ascii="Times New Roman" w:hAnsi="Times New Roman" w:cs="Times New Roman"/>
          <w:sz w:val="28"/>
          <w:szCs w:val="28"/>
        </w:rPr>
        <w:t xml:space="preserve"> Игры на развитие образного мышления, вербального</w:t>
      </w:r>
      <w:r w:rsidR="00DB0F27">
        <w:rPr>
          <w:rFonts w:ascii="Times New Roman" w:hAnsi="Times New Roman" w:cs="Times New Roman"/>
          <w:sz w:val="28"/>
          <w:szCs w:val="28"/>
        </w:rPr>
        <w:t xml:space="preserve">: </w:t>
      </w:r>
      <w:r w:rsidRPr="00C118ED">
        <w:rPr>
          <w:rFonts w:ascii="Times New Roman" w:hAnsi="Times New Roman" w:cs="Times New Roman"/>
          <w:sz w:val="28"/>
          <w:szCs w:val="28"/>
        </w:rPr>
        <w:t>«Укрась слово», «Свойства предметов», «Поиск общего и отличительного», «Почему это произошло?», «Подумайте и скажите»</w:t>
      </w:r>
    </w:p>
    <w:p w:rsidR="00934B87" w:rsidRPr="00B4172A" w:rsidRDefault="00CA6014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4B87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934B87" w:rsidRPr="004A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934B87" w:rsidRPr="00B4172A">
        <w:t xml:space="preserve"> </w:t>
      </w:r>
      <w:r w:rsidR="00934B87" w:rsidRPr="00934B87">
        <w:rPr>
          <w:rFonts w:ascii="Times New Roman" w:hAnsi="Times New Roman" w:cs="Times New Roman"/>
          <w:b/>
          <w:sz w:val="28"/>
          <w:szCs w:val="28"/>
        </w:rPr>
        <w:t>Невербальное воображение (игры)</w:t>
      </w:r>
    </w:p>
    <w:p w:rsidR="00C118ED" w:rsidRDefault="00C118ED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4B8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118ED">
        <w:rPr>
          <w:rFonts w:ascii="Times New Roman" w:hAnsi="Times New Roman" w:cs="Times New Roman"/>
          <w:sz w:val="28"/>
          <w:szCs w:val="28"/>
        </w:rPr>
        <w:t xml:space="preserve"> Игры на развитие образного мышления, невербального воображения: «Что было бы, если», «Изобрази без предмета», «На что похоже», «Заколдованный лес», «Дорисуй», «Что может произойти».</w:t>
      </w:r>
    </w:p>
    <w:p w:rsidR="00540473" w:rsidRPr="009C6B75" w:rsidRDefault="00CA6014" w:rsidP="00DB0F27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C6B75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540473" w:rsidRPr="00540473">
        <w:rPr>
          <w:rFonts w:ascii="Times New Roman" w:hAnsi="Times New Roman" w:cs="Times New Roman"/>
          <w:b/>
          <w:sz w:val="28"/>
          <w:szCs w:val="28"/>
        </w:rPr>
        <w:t>Тема</w:t>
      </w:r>
      <w:r w:rsidR="00540473">
        <w:rPr>
          <w:rFonts w:ascii="Times New Roman" w:hAnsi="Times New Roman" w:cs="Times New Roman"/>
          <w:b/>
          <w:sz w:val="28"/>
          <w:szCs w:val="28"/>
        </w:rPr>
        <w:t>:</w:t>
      </w:r>
      <w:r w:rsidR="00540473" w:rsidRPr="00540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40473" w:rsidRPr="009C6B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Упражнения на развитие волевой регуляции и самоконтроля</w:t>
      </w:r>
    </w:p>
    <w:p w:rsidR="00C118ED" w:rsidRDefault="00C118ED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40473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118ED">
        <w:rPr>
          <w:rFonts w:ascii="Times New Roman" w:hAnsi="Times New Roman" w:cs="Times New Roman"/>
          <w:sz w:val="28"/>
          <w:szCs w:val="28"/>
        </w:rPr>
        <w:t xml:space="preserve"> Упражнения на развитие волевой регуляции, самоконтроля: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«Замри», «К доске», «Пошалим», «Команда шепотом», «Веселые забавы», «Запретный номер», «Пожалуйста», «Запрещенное движение».</w:t>
      </w:r>
      <w:proofErr w:type="gramEnd"/>
    </w:p>
    <w:p w:rsidR="0004545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0473" w:rsidRPr="005404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5107">
        <w:rPr>
          <w:rFonts w:ascii="Times New Roman" w:hAnsi="Times New Roman" w:cs="Times New Roman"/>
          <w:b/>
          <w:sz w:val="28"/>
          <w:szCs w:val="28"/>
        </w:rPr>
        <w:t>Раздел: Мелкая моторика</w:t>
      </w:r>
    </w:p>
    <w:p w:rsidR="00540473" w:rsidRPr="009C6B75" w:rsidRDefault="00CA6014" w:rsidP="00DB0F27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40473" w:rsidRPr="009C6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045457" w:rsidRPr="009C6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0473" w:rsidRPr="009C6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540473" w:rsidRPr="009C6B75">
        <w:rPr>
          <w:b/>
          <w:color w:val="000000" w:themeColor="text1"/>
        </w:rPr>
        <w:t xml:space="preserve"> </w:t>
      </w:r>
      <w:r w:rsidR="00540473" w:rsidRPr="009C6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Полезная зарядка для пальчиков</w:t>
      </w:r>
    </w:p>
    <w:p w:rsidR="00045457" w:rsidRPr="009C6B75" w:rsidRDefault="00045457" w:rsidP="00DB0F27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B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9C6B75" w:rsidRPr="009C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Польза</w:t>
      </w:r>
      <w:r w:rsidRPr="009C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зарядки для пальчиков.</w:t>
      </w:r>
    </w:p>
    <w:p w:rsidR="00540473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5457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540473">
        <w:rPr>
          <w:rFonts w:ascii="Times New Roman" w:hAnsi="Times New Roman" w:cs="Times New Roman"/>
          <w:b/>
          <w:sz w:val="28"/>
          <w:szCs w:val="28"/>
        </w:rPr>
        <w:t>Тема:</w:t>
      </w:r>
      <w:r w:rsidR="00540473" w:rsidRPr="00540473">
        <w:t xml:space="preserve"> </w:t>
      </w:r>
      <w:r w:rsidR="00540473" w:rsidRPr="00540473">
        <w:rPr>
          <w:rFonts w:ascii="Times New Roman" w:hAnsi="Times New Roman" w:cs="Times New Roman"/>
          <w:b/>
          <w:sz w:val="28"/>
          <w:szCs w:val="28"/>
        </w:rPr>
        <w:t>Пальчиковая гимнастика (упражнения)</w:t>
      </w:r>
    </w:p>
    <w:p w:rsidR="00045457" w:rsidRPr="00540473" w:rsidRDefault="00045457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F77A2">
        <w:rPr>
          <w:rFonts w:ascii="Times New Roman" w:hAnsi="Times New Roman" w:cs="Times New Roman"/>
          <w:sz w:val="28"/>
          <w:szCs w:val="28"/>
        </w:rPr>
        <w:t xml:space="preserve"> Упражнения для пальчиковой гимнастики: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«Дружба», «В гости», «Помиримся», «Удивительно», «Храбрые моряки», «Спокойные цветки», «Прогулка», «Подарки», «Дружная семейка», «У девочек и мальчиков».</w:t>
      </w:r>
      <w:proofErr w:type="gramEnd"/>
    </w:p>
    <w:p w:rsidR="00540473" w:rsidRPr="00540473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5457">
        <w:rPr>
          <w:rFonts w:ascii="Times New Roman" w:hAnsi="Times New Roman" w:cs="Times New Roman"/>
          <w:b/>
          <w:sz w:val="28"/>
          <w:szCs w:val="28"/>
        </w:rPr>
        <w:t>.3 Тема:</w:t>
      </w:r>
      <w:r w:rsidR="00045457" w:rsidRPr="00540473">
        <w:t xml:space="preserve"> </w:t>
      </w:r>
      <w:proofErr w:type="spellStart"/>
      <w:r w:rsidR="00540473" w:rsidRPr="00540473">
        <w:rPr>
          <w:rFonts w:ascii="Times New Roman" w:hAnsi="Times New Roman" w:cs="Times New Roman"/>
          <w:b/>
          <w:sz w:val="28"/>
          <w:szCs w:val="28"/>
        </w:rPr>
        <w:t>Кинезиологическая</w:t>
      </w:r>
      <w:proofErr w:type="spellEnd"/>
      <w:r w:rsidR="00540473" w:rsidRPr="00540473">
        <w:rPr>
          <w:rFonts w:ascii="Times New Roman" w:hAnsi="Times New Roman" w:cs="Times New Roman"/>
          <w:b/>
          <w:sz w:val="28"/>
          <w:szCs w:val="28"/>
        </w:rPr>
        <w:t xml:space="preserve"> гимнастика (упражнения)</w:t>
      </w:r>
    </w:p>
    <w:p w:rsidR="00C118ED" w:rsidRPr="007F77A2" w:rsidRDefault="00C118ED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454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F77A2">
        <w:rPr>
          <w:rFonts w:ascii="Times New Roman" w:hAnsi="Times New Roman" w:cs="Times New Roman"/>
          <w:sz w:val="28"/>
          <w:szCs w:val="28"/>
        </w:rPr>
        <w:t xml:space="preserve"> Упражнения для развития межполушарного взаимодействия (</w:t>
      </w:r>
      <w:proofErr w:type="spellStart"/>
      <w:r w:rsidRPr="007F77A2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7F77A2">
        <w:rPr>
          <w:rFonts w:ascii="Times New Roman" w:hAnsi="Times New Roman" w:cs="Times New Roman"/>
          <w:sz w:val="28"/>
          <w:szCs w:val="28"/>
        </w:rPr>
        <w:t xml:space="preserve"> гимнастика): «Колечко», «Ухо-нос», «Перекрестные движения», «Горизонтальная восьмерка». Дыхательная гимнастика «Качание головой»</w:t>
      </w:r>
    </w:p>
    <w:p w:rsidR="0004545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5107">
        <w:rPr>
          <w:rFonts w:ascii="Times New Roman" w:hAnsi="Times New Roman" w:cs="Times New Roman"/>
          <w:b/>
          <w:sz w:val="28"/>
          <w:szCs w:val="28"/>
        </w:rPr>
        <w:t>. Раздел: Релаксация</w:t>
      </w:r>
      <w:r w:rsidR="00C118ED" w:rsidRPr="00045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45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3535">
        <w:rPr>
          <w:rFonts w:ascii="Times New Roman" w:hAnsi="Times New Roman" w:cs="Times New Roman"/>
          <w:b/>
          <w:sz w:val="28"/>
          <w:szCs w:val="28"/>
        </w:rPr>
        <w:t xml:space="preserve">.1 Тема: </w:t>
      </w:r>
      <w:r w:rsidR="00045457" w:rsidRPr="00045457">
        <w:rPr>
          <w:rFonts w:ascii="Times New Roman" w:hAnsi="Times New Roman" w:cs="Times New Roman"/>
          <w:b/>
          <w:sz w:val="28"/>
          <w:szCs w:val="28"/>
        </w:rPr>
        <w:t>Что такое релаксация?</w:t>
      </w:r>
    </w:p>
    <w:p w:rsidR="00045457" w:rsidRPr="009C6B75" w:rsidRDefault="00045457" w:rsidP="00DB0F27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B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9C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</w:t>
      </w:r>
      <w:r w:rsidR="009C6B75">
        <w:rPr>
          <w:rFonts w:ascii="Times New Roman" w:hAnsi="Times New Roman" w:cs="Times New Roman"/>
          <w:sz w:val="28"/>
          <w:szCs w:val="28"/>
        </w:rPr>
        <w:t>р</w:t>
      </w:r>
      <w:r w:rsidR="009C6B75" w:rsidRPr="009C6B75">
        <w:rPr>
          <w:rFonts w:ascii="Times New Roman" w:hAnsi="Times New Roman" w:cs="Times New Roman"/>
          <w:sz w:val="28"/>
          <w:szCs w:val="28"/>
        </w:rPr>
        <w:t>елаксация</w:t>
      </w:r>
      <w:r w:rsidR="009C6B75">
        <w:rPr>
          <w:rFonts w:ascii="Times New Roman" w:hAnsi="Times New Roman" w:cs="Times New Roman"/>
          <w:sz w:val="28"/>
          <w:szCs w:val="28"/>
        </w:rPr>
        <w:t>.</w:t>
      </w:r>
    </w:p>
    <w:p w:rsidR="00045457" w:rsidRPr="00045457" w:rsidRDefault="00CA6014" w:rsidP="00DB0F2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45457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045457" w:rsidRPr="00045457">
        <w:rPr>
          <w:rFonts w:ascii="Times New Roman" w:hAnsi="Times New Roman" w:cs="Times New Roman"/>
          <w:b/>
          <w:sz w:val="28"/>
          <w:szCs w:val="28"/>
        </w:rPr>
        <w:t>Релаксационные задания</w:t>
      </w:r>
    </w:p>
    <w:p w:rsidR="004A0EEB" w:rsidRDefault="00C118ED" w:rsidP="00DB0F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4545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7F77A2">
        <w:rPr>
          <w:rFonts w:ascii="Times New Roman" w:hAnsi="Times New Roman" w:cs="Times New Roman"/>
          <w:sz w:val="28"/>
          <w:szCs w:val="28"/>
        </w:rPr>
        <w:t xml:space="preserve"> Релаксационные игры и задания: </w:t>
      </w:r>
      <w:proofErr w:type="gramStart"/>
      <w:r w:rsidRPr="007F77A2">
        <w:rPr>
          <w:rFonts w:ascii="Times New Roman" w:hAnsi="Times New Roman" w:cs="Times New Roman"/>
          <w:sz w:val="28"/>
          <w:szCs w:val="28"/>
        </w:rPr>
        <w:t>«Полет», «Утренние фото», «Расслабление», «Отдых на поляне», «Воздушный шарик», «Летняя ночь», «Волшебный сон», «Водопад», «Волшебные звуки», «Сон в домиках», «Ледяные фигуры», «Цветочки и дождик», «Надувной мяч»</w:t>
      </w:r>
      <w:proofErr w:type="gramEnd"/>
    </w:p>
    <w:p w:rsidR="00F0596C" w:rsidRDefault="00F0596C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0596C" w:rsidRDefault="006E3A9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1.4. Планируемые результаты</w:t>
      </w:r>
    </w:p>
    <w:p w:rsidR="00FE1418" w:rsidRPr="00FE1418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 Личностные</w:t>
      </w:r>
      <w:r w:rsidR="0052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</w:p>
    <w:p w:rsidR="00533535" w:rsidRDefault="0074679F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</w:t>
      </w:r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</w:p>
    <w:p w:rsidR="00AC18BB" w:rsidRPr="00FE1418" w:rsidRDefault="00533535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-</w:t>
      </w:r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коммуникативно </w:t>
      </w:r>
      <w:r w:rsidR="00AC18BB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</w:t>
      </w:r>
      <w:proofErr w:type="gramEnd"/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</w:t>
      </w:r>
      <w:r w:rsidR="00AC18BB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общении</w:t>
      </w:r>
      <w:r w:rsidR="00AC18BB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обучающимися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 </w:t>
      </w:r>
      <w:r w:rsidR="00AC18BB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</w:t>
      </w:r>
      <w:r w:rsidR="00005FF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ерстниками и педагогами.</w:t>
      </w:r>
    </w:p>
    <w:p w:rsidR="005279FC" w:rsidRPr="00533535" w:rsidRDefault="0074679F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У</w:t>
      </w:r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  <w:proofErr w:type="gramStart"/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обучающегося</w:t>
      </w:r>
      <w:proofErr w:type="gramEnd"/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будет:</w:t>
      </w:r>
      <w:r w:rsidR="00AC18BB" w:rsidRPr="005335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5279FC" w:rsidRDefault="005279FC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AC18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развита мотивация</w:t>
      </w:r>
      <w:r w:rsidR="00FE1418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 дружбе и сам</w:t>
      </w:r>
      <w:r w:rsidR="00B65C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оорганизации в совместной игре; </w:t>
      </w:r>
    </w:p>
    <w:p w:rsidR="00FE1418" w:rsidRPr="00FE1418" w:rsidRDefault="005279FC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E53DB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65C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сформирована познавательная и социальная мотивация</w:t>
      </w:r>
      <w:r w:rsidR="00FE1418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FE1418" w:rsidRPr="00FE1418" w:rsidRDefault="00E53DBF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B65C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сформирована адекватная самооценка</w:t>
      </w:r>
      <w:r w:rsidR="00FE1418" w:rsidRPr="00FE14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B0FE9" w:rsidRPr="00E53DBF" w:rsidRDefault="00DB0FE9" w:rsidP="00DB0FE9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E5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proofErr w:type="spellStart"/>
      <w:r w:rsidRPr="00E5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E5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</w:p>
    <w:p w:rsidR="00DB0FE9" w:rsidRPr="00533535" w:rsidRDefault="00DB0FE9" w:rsidP="00DB0FE9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знать:</w:t>
      </w:r>
    </w:p>
    <w:p w:rsidR="00DB0FE9" w:rsidRPr="00C02E9C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коммуникативные умения;</w:t>
      </w:r>
    </w:p>
    <w:p w:rsidR="00DB0FE9" w:rsidRPr="00C02E9C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познавательные процессы; </w:t>
      </w:r>
    </w:p>
    <w:p w:rsidR="00DB0FE9" w:rsidRPr="00C02E9C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снижать психоэмоциональное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психомышечное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напряжение</w:t>
      </w: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DB0FE9" w:rsidRPr="00C02E9C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обеспечить себе </w:t>
      </w:r>
      <w:r w:rsidRPr="00C02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комфорт.</w:t>
      </w:r>
    </w:p>
    <w:p w:rsidR="00DB0FE9" w:rsidRPr="00F2139E" w:rsidRDefault="00DB0FE9" w:rsidP="00DB0FE9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приобретет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</w:p>
    <w:p w:rsidR="00DB0FE9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 мотивацию</w:t>
      </w: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школьному обучению; </w:t>
      </w:r>
    </w:p>
    <w:p w:rsidR="00DB0FE9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ную, творческую активность</w:t>
      </w: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B0FE9" w:rsidRPr="00F2139E" w:rsidRDefault="00DB0FE9" w:rsidP="00DB0F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обогатит свой словарь </w:t>
      </w:r>
      <w:r w:rsidRPr="008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терминологией. </w:t>
      </w:r>
    </w:p>
    <w:p w:rsidR="00FE1418" w:rsidRPr="00697A92" w:rsidRDefault="00DB0FE9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="00FE1418" w:rsidRPr="00FE1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FE1418" w:rsidRPr="00697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52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  <w:r w:rsidR="00FE1418" w:rsidRPr="00697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FE1418" w:rsidRPr="00697A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FE1418" w:rsidRPr="00533535" w:rsidRDefault="005279FC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Обучающийся будет </w:t>
      </w:r>
      <w:r w:rsidR="00FE1418"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знать</w:t>
      </w:r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конструктивные способы взаимодействия с окружающими;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эффективные способы снижения психоэмоционального напряжения и 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нежелательных состояний;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названия и проявления основных эмоций;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правила поведения на занятиях.</w:t>
      </w:r>
    </w:p>
    <w:p w:rsidR="00FE1418" w:rsidRPr="00533535" w:rsidRDefault="005279FC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Обучающийся будет </w:t>
      </w:r>
      <w:r w:rsidR="00FE1418"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уметь</w:t>
      </w:r>
      <w:r w:rsid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самостоятельно контролировать </w:t>
      </w:r>
      <w:proofErr w:type="gramStart"/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свои</w:t>
      </w:r>
      <w:proofErr w:type="gramEnd"/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поведение и деятельность;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применять эмоциональные и коммуника</w:t>
      </w:r>
      <w:r w:rsidR="005279FC"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тивные навыки, необходимые для </w:t>
      </w: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успешного сотрудничества со сверстниками и педагогами;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вырабатывать положительные черты характера: доброту, уверенность, </w:t>
      </w:r>
    </w:p>
    <w:p w:rsidR="00FE1418" w:rsidRPr="005279FC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самостоятельность;</w:t>
      </w:r>
    </w:p>
    <w:p w:rsidR="00FE1418" w:rsidRDefault="00FE1418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279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адаптироваться к новым условиям.</w:t>
      </w:r>
    </w:p>
    <w:p w:rsidR="00533535" w:rsidRPr="00533535" w:rsidRDefault="005279FC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владеть</w:t>
      </w:r>
      <w:r w:rsidR="00533535" w:rsidRPr="0053353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:</w:t>
      </w:r>
    </w:p>
    <w:p w:rsidR="005279FC" w:rsidRPr="005279FC" w:rsidRDefault="00533535" w:rsidP="00DB0F27">
      <w:pPr>
        <w:widowControl w:val="0"/>
        <w:spacing w:after="0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3269A3" w:rsidRPr="003269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269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сформированной</w:t>
      </w:r>
      <w:r w:rsidR="00640E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психологической готовностью к условиям </w:t>
      </w:r>
      <w:r w:rsidR="003269A3" w:rsidRPr="00697A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школь</w:t>
      </w:r>
      <w:r w:rsidR="00640E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ного обучения.</w:t>
      </w:r>
    </w:p>
    <w:p w:rsidR="00E2450C" w:rsidRPr="00E2450C" w:rsidRDefault="00E2450C" w:rsidP="00FE141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0596C" w:rsidRDefault="006E3A9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F0596C" w:rsidRDefault="006E3A98" w:rsidP="004C778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Условия реализации программы</w:t>
      </w:r>
    </w:p>
    <w:p w:rsidR="00640EBB" w:rsidRPr="00640EB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EBB">
        <w:rPr>
          <w:rFonts w:ascii="Times New Roman" w:eastAsia="Calibri" w:hAnsi="Times New Roman" w:cs="Times New Roman"/>
          <w:b/>
          <w:sz w:val="28"/>
          <w:szCs w:val="28"/>
        </w:rPr>
        <w:t>Материально – технические условия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78B">
        <w:rPr>
          <w:rFonts w:ascii="Times New Roman" w:eastAsia="Calibri" w:hAnsi="Times New Roman" w:cs="Times New Roman"/>
          <w:b/>
          <w:sz w:val="28"/>
          <w:szCs w:val="28"/>
        </w:rPr>
        <w:t>1. Учебная комната, соответствующая требованиям: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C778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2.4.4.3172 – 14 «Санитарно-эпидемиологические требования </w:t>
      </w:r>
      <w:proofErr w:type="gramStart"/>
      <w:r w:rsidRPr="004C778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устройству, содержанию и организации режима работы </w:t>
      </w:r>
      <w:proofErr w:type="gramStart"/>
      <w:r w:rsidRPr="004C778B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>организаций дополнительного образования детей»;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>- Гос. пожарного надзора.</w:t>
      </w:r>
    </w:p>
    <w:p w:rsidR="00640EBB" w:rsidRPr="00640EB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EBB">
        <w:rPr>
          <w:rFonts w:ascii="Times New Roman" w:eastAsia="Calibri" w:hAnsi="Times New Roman" w:cs="Times New Roman"/>
          <w:b/>
          <w:sz w:val="28"/>
          <w:szCs w:val="28"/>
        </w:rPr>
        <w:t>2. Оборудование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Ковер для игрового пространства, игровые персонажи, набор </w:t>
      </w:r>
      <w:proofErr w:type="gramStart"/>
      <w:r w:rsidRPr="004C778B">
        <w:rPr>
          <w:rFonts w:ascii="Times New Roman" w:eastAsia="Calibri" w:hAnsi="Times New Roman" w:cs="Times New Roman"/>
          <w:sz w:val="28"/>
          <w:szCs w:val="28"/>
        </w:rPr>
        <w:t>музыкальных</w:t>
      </w:r>
      <w:proofErr w:type="gram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>инструментов (колокольчик, бубен, барабан и др</w:t>
      </w:r>
      <w:r w:rsidR="004C778B">
        <w:rPr>
          <w:rFonts w:ascii="Times New Roman" w:eastAsia="Calibri" w:hAnsi="Times New Roman" w:cs="Times New Roman"/>
          <w:sz w:val="28"/>
          <w:szCs w:val="28"/>
        </w:rPr>
        <w:t xml:space="preserve">.) для игр на развитие волевой </w:t>
      </w:r>
      <w:r w:rsidRPr="004C778B">
        <w:rPr>
          <w:rFonts w:ascii="Times New Roman" w:eastAsia="Calibri" w:hAnsi="Times New Roman" w:cs="Times New Roman"/>
          <w:sz w:val="28"/>
          <w:szCs w:val="28"/>
        </w:rPr>
        <w:t>регуляции;</w:t>
      </w:r>
      <w:r w:rsidR="004C7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наборы карточек с изображением базовых эмоций; </w:t>
      </w:r>
    </w:p>
    <w:p w:rsidR="00640EBB" w:rsidRPr="004C778B" w:rsidRDefault="004C778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пособия для </w:t>
      </w:r>
      <w:r w:rsidR="00640EBB" w:rsidRPr="004C778B">
        <w:rPr>
          <w:rFonts w:ascii="Times New Roman" w:eastAsia="Calibri" w:hAnsi="Times New Roman" w:cs="Times New Roman"/>
          <w:sz w:val="28"/>
          <w:szCs w:val="28"/>
        </w:rPr>
        <w:t>развития познавательной сферы.</w:t>
      </w:r>
    </w:p>
    <w:p w:rsidR="00640EBB" w:rsidRPr="00640EB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EBB">
        <w:rPr>
          <w:rFonts w:ascii="Times New Roman" w:eastAsia="Calibri" w:hAnsi="Times New Roman" w:cs="Times New Roman"/>
          <w:b/>
          <w:sz w:val="28"/>
          <w:szCs w:val="28"/>
        </w:rPr>
        <w:t>3.Технические ресурсы</w:t>
      </w:r>
    </w:p>
    <w:p w:rsidR="00640EBB" w:rsidRPr="004C778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Магнитофон, </w:t>
      </w:r>
      <w:proofErr w:type="spellStart"/>
      <w:r w:rsidRPr="004C778B">
        <w:rPr>
          <w:rFonts w:ascii="Times New Roman" w:eastAsia="Calibri" w:hAnsi="Times New Roman" w:cs="Times New Roman"/>
          <w:sz w:val="28"/>
          <w:szCs w:val="28"/>
        </w:rPr>
        <w:t>флешки</w:t>
      </w:r>
      <w:proofErr w:type="spell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с записями музыкальных произведений: </w:t>
      </w:r>
      <w:proofErr w:type="gramStart"/>
      <w:r w:rsidRPr="004C778B">
        <w:rPr>
          <w:rFonts w:ascii="Times New Roman" w:eastAsia="Calibri" w:hAnsi="Times New Roman" w:cs="Times New Roman"/>
          <w:sz w:val="28"/>
          <w:szCs w:val="28"/>
        </w:rPr>
        <w:t>классическая</w:t>
      </w:r>
      <w:proofErr w:type="gramEnd"/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EBB" w:rsidRDefault="00640EBB" w:rsidP="00DB0F2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8B">
        <w:rPr>
          <w:rFonts w:ascii="Times New Roman" w:eastAsia="Calibri" w:hAnsi="Times New Roman" w:cs="Times New Roman"/>
          <w:sz w:val="28"/>
          <w:szCs w:val="28"/>
        </w:rPr>
        <w:t xml:space="preserve">музыка, </w:t>
      </w:r>
      <w:r w:rsidR="00DB0F27">
        <w:rPr>
          <w:rFonts w:ascii="Times New Roman" w:eastAsia="Calibri" w:hAnsi="Times New Roman" w:cs="Times New Roman"/>
          <w:sz w:val="28"/>
          <w:szCs w:val="28"/>
        </w:rPr>
        <w:t>вальсы, музыка из мультфильмов.</w:t>
      </w:r>
    </w:p>
    <w:p w:rsidR="00B11379" w:rsidRPr="00B11379" w:rsidRDefault="00B11379" w:rsidP="00B11379">
      <w:pPr>
        <w:pStyle w:val="ae"/>
        <w:shd w:val="clear" w:color="auto" w:fill="FFFFFF"/>
        <w:spacing w:after="0"/>
        <w:ind w:left="0"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13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Программа разработана на основе:</w:t>
      </w:r>
    </w:p>
    <w:p w:rsidR="00B11379" w:rsidRDefault="00B11379" w:rsidP="00B1137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 «Об образовании в Российской Федерации» №273-ФЗ от 29.</w:t>
      </w:r>
      <w:r w:rsidR="0059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12.2012 года;</w:t>
      </w:r>
    </w:p>
    <w:p w:rsidR="00694AF1" w:rsidRPr="009C7BA5" w:rsidRDefault="00B11379" w:rsidP="00B1137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-Постановление Главного государственного санитарного врача РФ от 28.09.2020 №28 «Об утверждении «Санитарных правил СП 2.4. 3648-20 «Санитарно-эпидемиологические требования к организациям воспитания и обучения, отдыха и </w:t>
      </w:r>
      <w:r w:rsidR="009C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детей и молодежи».</w:t>
      </w:r>
    </w:p>
    <w:p w:rsidR="00FE088C" w:rsidRPr="00FE088C" w:rsidRDefault="00FE088C" w:rsidP="00FE088C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8C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Pr="00FE08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-Распоряжение Правительства РФ от 31 марта 2022 с № 678-р «</w:t>
      </w:r>
      <w:proofErr w:type="gramStart"/>
      <w:r w:rsidRPr="00FE0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FE088C" w:rsidRPr="00FE088C" w:rsidRDefault="00FE088C" w:rsidP="00FE088C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FE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Конвенции развития дополнительного образования детей до 2023 г и плана мероприятий по ее реализации».</w:t>
      </w:r>
    </w:p>
    <w:p w:rsidR="00B11379" w:rsidRDefault="00B11379" w:rsidP="00B1137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Министра образования и науки РФ от 29.03.2016г. №ВК 641/09 «О направлении методических рекомендаций».</w:t>
      </w:r>
    </w:p>
    <w:p w:rsidR="00B11379" w:rsidRDefault="00B11379" w:rsidP="00B11379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Приморского края от 31.03.2022г. №23-а-330 «Об утверждении методических рекомендаций по составлению дополнительных общеобразовательных общеразвивающих программ».</w:t>
      </w:r>
    </w:p>
    <w:p w:rsidR="00B11379" w:rsidRDefault="00B11379" w:rsidP="00B11379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Устав муниципального бюджетного дошкольного образовательного учреждения «Центр развития ребенка – детский сад №12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округа.</w:t>
      </w:r>
    </w:p>
    <w:p w:rsidR="00DB0F27" w:rsidRDefault="00DB0F27" w:rsidP="00DB0F2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78B" w:rsidRDefault="006E3A98" w:rsidP="00DB0F27">
      <w:pPr>
        <w:widowControl w:val="0"/>
        <w:tabs>
          <w:tab w:val="left" w:pos="993"/>
        </w:tabs>
        <w:spacing w:after="0" w:line="36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2.2. Оценочные материалы и формы аттестации</w:t>
      </w:r>
    </w:p>
    <w:p w:rsidR="004C778B" w:rsidRPr="004C778B" w:rsidRDefault="00DB0F27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4C778B"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Для отслеживания результатов освоения программы используются 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следующие формы контроля:</w:t>
      </w:r>
    </w:p>
    <w:p w:rsidR="004C778B" w:rsidRPr="001A3CB4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Текущий контроль –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осуществляется в конце каждого занятия </w:t>
      </w:r>
      <w:proofErr w:type="gramStart"/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</w:t>
      </w:r>
      <w:proofErr w:type="gramEnd"/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4B14B0" w:rsidRPr="004B14B0" w:rsidRDefault="004C778B" w:rsidP="004B14B0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выявления уровня о</w:t>
      </w:r>
      <w:r w:rsidR="00872D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своения материала в форме игры,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наблюдений</w:t>
      </w:r>
      <w:r w:rsidR="004B14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собеседования</w:t>
      </w:r>
      <w:r w:rsidR="00862B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4B14B0" w:rsidRPr="004B1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B14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промежуточного контроля,</w:t>
      </w:r>
      <w:r w:rsidR="004B14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B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карточек</w:t>
      </w:r>
      <w:r w:rsidR="004B14B0" w:rsidRPr="004B1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 различного типа.</w:t>
      </w:r>
    </w:p>
    <w:p w:rsidR="00376CA3" w:rsidRDefault="00862B70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54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  <w:r w:rsidR="00376CA3" w:rsidRPr="00654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Собеседование.</w:t>
      </w:r>
      <w:r w:rsidR="0037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76CA3" w:rsidRPr="00376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376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осле собеседования вырабатывается </w:t>
      </w:r>
      <w:r w:rsidR="006130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тактика к обучению с ребенком</w:t>
      </w:r>
      <w:r w:rsidR="00376C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376CA3" w:rsidRDefault="00376CA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54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Наблюдение.</w:t>
      </w:r>
      <w:r w:rsidR="00A86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86B2E" w:rsidRPr="00A86B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Обеспечивает оценку роста</w:t>
      </w:r>
      <w:r w:rsidR="00A86B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развитие каждого ребенка в формах и видах деятельности,</w:t>
      </w:r>
      <w:r w:rsidR="006130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которые соответствуют индивидуальным потребностям детей.</w:t>
      </w:r>
    </w:p>
    <w:p w:rsidR="006879A4" w:rsidRDefault="0061305C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54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Игра.</w:t>
      </w:r>
      <w:r w:rsidR="006879A4" w:rsidRPr="006879A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879A4" w:rsidRPr="006879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Одна из важнейших форм при проведении контроля/аттестации. Виды игр для детей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</w:t>
      </w:r>
    </w:p>
    <w:p w:rsidR="00A759CA" w:rsidRPr="004B14B0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54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Промежуточный контроль</w:t>
      </w: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–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осуществл</w:t>
      </w:r>
      <w:r w:rsidR="00862B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яется по итогам года, задачами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является определение изменения в ур</w:t>
      </w:r>
      <w:r w:rsidR="00862B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овне развития коммуникативных,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познавательных, творческих способностей; э</w:t>
      </w:r>
      <w:r w:rsid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моционально – волевой регуляции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деятельности и поведения за данный пе</w:t>
      </w:r>
      <w:r w:rsid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риод обучения. В ходе контроля </w:t>
      </w:r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оценивается: вербальный, невербал</w:t>
      </w:r>
      <w:r w:rsid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ьный контакт в общении; навыки </w:t>
      </w:r>
      <w:proofErr w:type="spellStart"/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саморегуляции</w:t>
      </w:r>
      <w:proofErr w:type="spellEnd"/>
      <w:r w:rsidRPr="001A3CB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активизация познавательных, творческих процессов.</w:t>
      </w:r>
      <w:r w:rsidR="001A3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4B14B0" w:rsidRPr="004B14B0" w:rsidRDefault="004B14B0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54F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Индивидуальные карточки с заданиями различного типа</w:t>
      </w:r>
      <w:r w:rsidRPr="004B14B0">
        <w:rPr>
          <w:rFonts w:ascii="Arial" w:hAnsi="Arial" w:cs="Arial"/>
          <w:color w:val="181818"/>
          <w:shd w:val="clear" w:color="auto" w:fill="FFFFFF"/>
        </w:rPr>
        <w:t xml:space="preserve"> </w:t>
      </w:r>
      <w:r w:rsidR="00654F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помогаю</w:t>
      </w:r>
      <w:r w:rsidRPr="004B14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 методически и технически обеспечить индивидуализац</w:t>
      </w:r>
      <w:r w:rsidR="00654F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ию работу с детьми.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Формами отслеживания и фиксации образовательных результатов </w:t>
      </w:r>
      <w:proofErr w:type="gramStart"/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</w:t>
      </w:r>
      <w:proofErr w:type="gramEnd"/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программе при проведении текущего контроля </w:t>
      </w:r>
      <w:r w:rsidR="001A3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универсальных учебных действий </w:t>
      </w: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являются: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журнал посещаемости студии психологического сопровождения;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участие обучающихся в мероприятиях учреждения;</w:t>
      </w:r>
      <w:proofErr w:type="gramEnd"/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отзывы родителей о работе студии психологического сопровождения.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Формами отслеживания и фиксации образовательных результатов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 при проведении промежуточной аттестации являются: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протоколы тестовых заданий по проведению промежуточной аттестации 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учащихся;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протоколы по итогам отзывов родителей учащихся об удовлетворенности 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качеством образовательного процесса.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Формами предъявления и демонстрации образовательных результатов </w:t>
      </w:r>
    </w:p>
    <w:p w:rsidR="004C778B" w:rsidRPr="004C778B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 являются:</w:t>
      </w:r>
    </w:p>
    <w:p w:rsidR="004C778B" w:rsidRPr="00716373" w:rsidRDefault="004C778B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участие в открытых мероприятиях студии </w:t>
      </w:r>
      <w:proofErr w:type="gram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психологического</w:t>
      </w:r>
      <w:proofErr w:type="gramEnd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4C778B" w:rsidRPr="00B11379" w:rsidRDefault="004C778B" w:rsidP="00B11379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сопровождения на уровне учреждения.</w:t>
      </w:r>
      <w:r w:rsidR="00F43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4C778B" w:rsidRPr="004C778B" w:rsidRDefault="004C778B" w:rsidP="004C778B">
      <w:pPr>
        <w:widowControl w:val="0"/>
        <w:tabs>
          <w:tab w:val="left" w:pos="993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 оценивании учебных достижений учащихся по дополнительной общеобразовательной общеразвивающей программе «По ступенькам</w:t>
      </w:r>
      <w:r w:rsidR="0071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радуги» </w:t>
      </w: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используются следующие методики: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Методика М. Р. Гинзбург: «Определение мотивов учения».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Метод оценки произвольного общения: «Да» и «нет» не говорить!»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Автор: Л. Красильникова.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proofErr w:type="gram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Методы оценки воображения (модифицированный вариант методики Е. </w:t>
      </w:r>
      <w:proofErr w:type="gramEnd"/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 </w:t>
      </w:r>
      <w:proofErr w:type="spell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Торенса</w:t>
      </w:r>
      <w:proofErr w:type="spellEnd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):</w:t>
      </w:r>
      <w:proofErr w:type="gramEnd"/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методика «</w:t>
      </w:r>
      <w:proofErr w:type="spell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Дорисовывание</w:t>
      </w:r>
      <w:proofErr w:type="spellEnd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фигур»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методика «Угадай, что нарисовано»</w:t>
      </w:r>
    </w:p>
    <w:p w:rsidR="004C778B" w:rsidRPr="004C778B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Методы оценки внимания, памяти, мышления: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методика «Шифровка»: тест Д. Векслера (детский вариант);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методика «Узнавание фигур». Авторы: Т. Г. Богданова, Т. В. Корнилова;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методика «Дополни набор». Авторы: Н. И. Поливанова, И. В. Ривина»;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группировка предметов по заданному признаку;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«пятый лишний»;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«чем </w:t>
      </w:r>
      <w:proofErr w:type="gramStart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похожи</w:t>
      </w:r>
      <w:proofErr w:type="gramEnd"/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»;</w:t>
      </w:r>
    </w:p>
    <w:p w:rsidR="004C778B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«парные аналогии»;</w:t>
      </w:r>
    </w:p>
    <w:p w:rsidR="00F0596C" w:rsidRPr="00716373" w:rsidRDefault="004C778B" w:rsidP="00E2450C">
      <w:pPr>
        <w:widowControl w:val="0"/>
        <w:tabs>
          <w:tab w:val="left" w:pos="993"/>
        </w:tabs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1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«разрезные картинки».</w:t>
      </w:r>
    </w:p>
    <w:p w:rsidR="00F0596C" w:rsidRDefault="006E3A98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 Методические материалы</w:t>
      </w:r>
    </w:p>
    <w:p w:rsidR="00716373" w:rsidRPr="00500CB0" w:rsidRDefault="00DB0F27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716373"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Обучение по дополнительной общеобразовательной общеразвивающей программе «По ступенькам радуги» основано на следующих принципах:</w:t>
      </w:r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proofErr w:type="spell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гуманизации</w:t>
      </w:r>
      <w:proofErr w:type="spellEnd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образования (необходимость бережного отношения к </w:t>
      </w:r>
      <w:proofErr w:type="gramEnd"/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каждому ребенку как личности);</w:t>
      </w:r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от простого - к сложному (взаимосвязь и взаимообусловленность всех </w:t>
      </w:r>
      <w:proofErr w:type="gramEnd"/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компонентов программы);</w:t>
      </w:r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единства индивидуального и коллективного (развитие индивидуальных </w:t>
      </w:r>
      <w:proofErr w:type="gramEnd"/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черт и способностей личности в процессе коллективной деятельности, </w:t>
      </w:r>
    </w:p>
    <w:p w:rsidR="00716373" w:rsidRPr="00500CB0" w:rsidRDefault="00716373" w:rsidP="00DB0F27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обеспечивающий</w:t>
      </w:r>
      <w:proofErr w:type="gramEnd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слияние в одно целое различ</w:t>
      </w:r>
      <w:r w:rsid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ных индивидуальностей с полным </w:t>
      </w: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сохранением свободы личности в процессе коллективных занятий);</w:t>
      </w:r>
    </w:p>
    <w:p w:rsidR="00716373" w:rsidRPr="00500CB0" w:rsidRDefault="00716373" w:rsidP="00500CB0">
      <w:pPr>
        <w:widowControl w:val="0"/>
        <w:tabs>
          <w:tab w:val="left" w:pos="993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творческого самовыражения (реализация потребностей ребенка в </w:t>
      </w:r>
      <w:proofErr w:type="gramEnd"/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самовыражении</w:t>
      </w:r>
      <w:proofErr w:type="gramEnd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психологической комфортности (создание на занятии доброжелательной </w:t>
      </w:r>
      <w:proofErr w:type="gramEnd"/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атмосферы);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индивидуальности (выбор способов, приемов, темпа обучения с учетом </w:t>
      </w:r>
      <w:proofErr w:type="gramEnd"/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различия детей, уровнем их творческих способностей);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наглядности (достижение задач при помощи иллюстраций);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дифференцированного подхода (использование различных методов и </w:t>
      </w:r>
      <w:proofErr w:type="gramEnd"/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приемов обучения, разных упражнений с учетом возраста, способностей детей);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доступности и посильности (подача учебного материала соответственно</w:t>
      </w:r>
      <w:proofErr w:type="gramEnd"/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развитию творческих способностей и возрастным особенностям учащихся).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реализации программы используются следующие методы обучения: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игровой метод. Основным методом психологической подготовки к школе 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детей старшего дошкольного возраста является игра, так как игра – это основная 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деятельность, естественное состояние детей дошкольного возраста.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словесный метод. Это беседы о разновидностях эмоций, объяснение 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различных психологических понятий, оценка.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практический метод заключается в многократном выполнении 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определенных упражнений, игр.</w:t>
      </w:r>
    </w:p>
    <w:p w:rsidR="00716373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наглядный метод (показ иллюстраций);</w:t>
      </w:r>
    </w:p>
    <w:p w:rsidR="00716373" w:rsidRPr="00716373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проблемно-поисковый (индивидуальный или коллективный способ </w:t>
      </w:r>
      <w:proofErr w:type="gramEnd"/>
    </w:p>
    <w:p w:rsidR="00F430D6" w:rsidRPr="00500CB0" w:rsidRDefault="00716373" w:rsidP="00F430D6">
      <w:pPr>
        <w:widowControl w:val="0"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0C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решения проблемы, поставленной перед учащимися)</w:t>
      </w:r>
      <w:r w:rsidR="00F430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F0596C" w:rsidRDefault="006E3A98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2.4. Календарный учебный график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</w:tc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</w:t>
            </w:r>
          </w:p>
        </w:tc>
      </w:tr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периода: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модуль</w:t>
            </w:r>
          </w:p>
        </w:tc>
        <w:tc>
          <w:tcPr>
            <w:tcW w:w="4785" w:type="dxa"/>
          </w:tcPr>
          <w:p w:rsidR="00F0596C" w:rsidRDefault="00F05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96C" w:rsidRDefault="00F05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96C" w:rsidRDefault="00F05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96C" w:rsidRDefault="00F430D6" w:rsidP="00F4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01.09.2023г.</w:t>
            </w:r>
            <w:r w:rsidR="006E3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31.05.2024г.</w:t>
            </w:r>
          </w:p>
        </w:tc>
      </w:tr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детей, лет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0596C" w:rsidRDefault="00A453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</w:t>
            </w:r>
          </w:p>
        </w:tc>
      </w:tr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занятия, час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0596C" w:rsidRDefault="00A453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– 30 </w:t>
            </w:r>
            <w:r w:rsidR="006E3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  <w:tr w:rsidR="00F0596C"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занятия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0596C" w:rsidRDefault="006E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F0596C">
        <w:tc>
          <w:tcPr>
            <w:tcW w:w="9570" w:type="dxa"/>
            <w:gridSpan w:val="2"/>
          </w:tcPr>
          <w:p w:rsidR="00F0596C" w:rsidRDefault="006E3A9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начала и окончания учебных периодов / этапов – сентябрь - май</w:t>
            </w:r>
          </w:p>
          <w:p w:rsidR="00F0596C" w:rsidRDefault="00F059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729E" w:rsidRDefault="004C729E" w:rsidP="00B1137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C729E" w:rsidRPr="004C729E" w:rsidRDefault="004C729E" w:rsidP="004C72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C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2.5. Календарный план воспитательной работы</w:t>
      </w:r>
    </w:p>
    <w:p w:rsidR="004C729E" w:rsidRPr="004C729E" w:rsidRDefault="004C729E" w:rsidP="004C72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4C729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Основной целью взаимодействия с семьями воспитанников является создание содружества «родители - дети - педагоги», в </w:t>
      </w:r>
      <w:proofErr w:type="gramStart"/>
      <w:r w:rsidRPr="004C729E">
        <w:rPr>
          <w:rStyle w:val="c5"/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C729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все участники образовательных отношений влияют друг на друга, побуждая к саморазвитию, самореализации и самовоспитанию.</w:t>
      </w:r>
    </w:p>
    <w:p w:rsidR="004C729E" w:rsidRPr="004C729E" w:rsidRDefault="004C729E" w:rsidP="004C72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4C729E">
        <w:rPr>
          <w:rStyle w:val="c5"/>
          <w:rFonts w:ascii="Times New Roman" w:hAnsi="Times New Roman" w:cs="Times New Roman"/>
          <w:color w:val="000000"/>
          <w:sz w:val="28"/>
          <w:szCs w:val="28"/>
        </w:rPr>
        <w:t>В деятельности педагога-психолога используются различные формы</w:t>
      </w:r>
    </w:p>
    <w:p w:rsidR="004C729E" w:rsidRPr="004C729E" w:rsidRDefault="004C729E" w:rsidP="004C72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C729E">
        <w:rPr>
          <w:rStyle w:val="c5"/>
          <w:rFonts w:ascii="Times New Roman" w:hAnsi="Times New Roman" w:cs="Times New Roman"/>
          <w:color w:val="000000"/>
          <w:sz w:val="28"/>
          <w:szCs w:val="28"/>
        </w:rPr>
        <w:t>взаимодействия с семьями воспитанников: информационные, организационные, просветительские.</w:t>
      </w:r>
    </w:p>
    <w:p w:rsidR="004C729E" w:rsidRDefault="004C729E" w:rsidP="004C729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5422"/>
        <w:gridCol w:w="3191"/>
      </w:tblGrid>
      <w:tr w:rsidR="004C729E" w:rsidTr="004C729E">
        <w:tc>
          <w:tcPr>
            <w:tcW w:w="959" w:type="dxa"/>
          </w:tcPr>
          <w:p w:rsid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422" w:type="dxa"/>
          </w:tcPr>
          <w:p w:rsid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Наименование мероприятий</w:t>
            </w:r>
          </w:p>
        </w:tc>
        <w:tc>
          <w:tcPr>
            <w:tcW w:w="3191" w:type="dxa"/>
          </w:tcPr>
          <w:p w:rsid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4C729E" w:rsidRPr="004C729E" w:rsidTr="004C729E">
        <w:tc>
          <w:tcPr>
            <w:tcW w:w="959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422" w:type="dxa"/>
          </w:tcPr>
          <w:p w:rsidR="004C729E" w:rsidRPr="004C729E" w:rsidRDefault="004C729E" w:rsidP="004C7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Родительское собрание «Как подготовить ребенка к школе?»</w:t>
            </w:r>
          </w:p>
        </w:tc>
        <w:tc>
          <w:tcPr>
            <w:tcW w:w="3191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4C729E" w:rsidRPr="004C729E" w:rsidTr="004C729E">
        <w:tc>
          <w:tcPr>
            <w:tcW w:w="959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422" w:type="dxa"/>
          </w:tcPr>
          <w:p w:rsidR="004C729E" w:rsidRPr="004C729E" w:rsidRDefault="004C729E" w:rsidP="004C7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Анкетирование «Как Вы готовите ребенка к школе?»</w:t>
            </w:r>
          </w:p>
        </w:tc>
        <w:tc>
          <w:tcPr>
            <w:tcW w:w="3191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4C729E" w:rsidRPr="004C729E" w:rsidTr="004C729E">
        <w:tc>
          <w:tcPr>
            <w:tcW w:w="959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422" w:type="dxa"/>
          </w:tcPr>
          <w:p w:rsidR="004C729E" w:rsidRPr="004C729E" w:rsidRDefault="004C729E" w:rsidP="004C7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Консультация «Факторы, влияющие на успешность обучения»</w:t>
            </w:r>
          </w:p>
        </w:tc>
        <w:tc>
          <w:tcPr>
            <w:tcW w:w="3191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  <w:tr w:rsidR="004C729E" w:rsidRPr="004C729E" w:rsidTr="004C729E">
        <w:tc>
          <w:tcPr>
            <w:tcW w:w="959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422" w:type="dxa"/>
          </w:tcPr>
          <w:p w:rsidR="004C729E" w:rsidRPr="004C729E" w:rsidRDefault="004C729E" w:rsidP="004C7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Памятка «Здравствуй, школа»</w:t>
            </w:r>
          </w:p>
        </w:tc>
        <w:tc>
          <w:tcPr>
            <w:tcW w:w="3191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4C729E" w:rsidRPr="004C729E" w:rsidTr="004C729E">
        <w:tc>
          <w:tcPr>
            <w:tcW w:w="959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422" w:type="dxa"/>
          </w:tcPr>
          <w:p w:rsidR="004C729E" w:rsidRPr="004C729E" w:rsidRDefault="004C729E" w:rsidP="004C72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Мониторинг</w:t>
            </w:r>
          </w:p>
        </w:tc>
        <w:tc>
          <w:tcPr>
            <w:tcW w:w="3191" w:type="dxa"/>
          </w:tcPr>
          <w:p w:rsidR="004C729E" w:rsidRPr="004C729E" w:rsidRDefault="004C72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4C7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</w:tr>
    </w:tbl>
    <w:p w:rsidR="00F0596C" w:rsidRDefault="006E3A98" w:rsidP="004C729E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A45344" w:rsidRPr="00A45344" w:rsidRDefault="00A45344" w:rsidP="00A4534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325E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литературы</w:t>
      </w:r>
      <w:r w:rsidRPr="00A453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45344" w:rsidRPr="00455CD3" w:rsidRDefault="003C1907" w:rsidP="00F430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. Колос Г. Г. 28 занятий для преодоления неуве</w:t>
      </w:r>
      <w:r w:rsidR="00325EC9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ренности и тревожности у детей </w:t>
      </w:r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>5 – 7 лет</w:t>
      </w:r>
      <w:proofErr w:type="gramStart"/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="00455CD3" w:rsidRPr="00455CD3">
        <w:rPr>
          <w:rFonts w:ascii="Times New Roman" w:hAnsi="Times New Roman" w:cs="Times New Roman"/>
          <w:sz w:val="28"/>
          <w:szCs w:val="28"/>
        </w:rPr>
        <w:t>АРКТИ</w:t>
      </w:r>
      <w:r w:rsidR="00455CD3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45344" w:rsidRPr="00455CD3" w:rsidRDefault="003C1907" w:rsidP="00F430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2485C">
        <w:rPr>
          <w:rFonts w:ascii="Times New Roman" w:hAnsi="Times New Roman" w:cs="Times New Roman"/>
          <w:sz w:val="28"/>
          <w:szCs w:val="28"/>
        </w:rPr>
        <w:t>Барткова</w:t>
      </w:r>
      <w:proofErr w:type="spellEnd"/>
      <w:r w:rsidR="0022485C">
        <w:rPr>
          <w:rFonts w:ascii="Times New Roman" w:hAnsi="Times New Roman" w:cs="Times New Roman"/>
          <w:sz w:val="28"/>
          <w:szCs w:val="28"/>
        </w:rPr>
        <w:t xml:space="preserve"> Н. В. 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Диагностика готовности </w:t>
      </w:r>
      <w:r w:rsidR="00325EC9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ребенка 6 – 7 лет к обучению в 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школе: </w:t>
      </w:r>
      <w:r w:rsidR="00A965FB" w:rsidRPr="00455CD3">
        <w:rPr>
          <w:rFonts w:ascii="Times New Roman" w:hAnsi="Times New Roman" w:cs="Times New Roman"/>
          <w:sz w:val="28"/>
          <w:szCs w:val="28"/>
        </w:rPr>
        <w:t>ГБОУ Центра «ЛИРА» 2019</w:t>
      </w:r>
      <w:r w:rsidR="00A965FB" w:rsidRPr="00455CD3">
        <w:t xml:space="preserve"> 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45344" w:rsidRPr="00455CD3" w:rsidRDefault="003C1907" w:rsidP="00B07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2485C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Воронина Т. П</w:t>
      </w:r>
      <w:r w:rsidR="00B07352" w:rsidRPr="004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7352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07352" w:rsidRPr="00455C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ысшие психические функции. Развиваем волю, внимание, память, воображение, мышление у дошкольников</w:t>
      </w:r>
      <w:r w:rsidR="001353AE">
        <w:rPr>
          <w:rFonts w:ascii="Arial" w:hAnsi="Arial" w:cs="Arial"/>
          <w:b/>
          <w:bCs/>
          <w:shd w:val="clear" w:color="auto" w:fill="FFFFFF"/>
        </w:rPr>
        <w:t>:</w:t>
      </w:r>
      <w:r w:rsidR="00B07352" w:rsidRPr="00455CD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55CD3" w:rsidRPr="004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Феникс </w:t>
      </w:r>
      <w:r w:rsidR="00B07352" w:rsidRPr="00455CD3">
        <w:rPr>
          <w:rFonts w:ascii="Times New Roman" w:hAnsi="Times New Roman" w:cs="Times New Roman"/>
          <w:sz w:val="28"/>
          <w:szCs w:val="28"/>
          <w:shd w:val="clear" w:color="auto" w:fill="FFFFFF"/>
        </w:rPr>
        <w:t>2023г.</w:t>
      </w:r>
    </w:p>
    <w:p w:rsidR="005807DD" w:rsidRPr="00455CD3" w:rsidRDefault="003C1907" w:rsidP="00F430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7DD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Несютина</w:t>
      </w:r>
      <w:proofErr w:type="spellEnd"/>
      <w:r w:rsidR="00224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24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>Баланс мамы и ребенка:</w:t>
      </w:r>
      <w:r w:rsidR="00455CD3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Феникс </w:t>
      </w:r>
      <w:r w:rsidR="005807DD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2022г.</w:t>
      </w:r>
    </w:p>
    <w:p w:rsidR="00A45344" w:rsidRPr="00455CD3" w:rsidRDefault="003C1907" w:rsidP="005807D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5344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807DD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Сурко</w:t>
      </w:r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>ва Лариса. Психология для детей</w:t>
      </w:r>
      <w:proofErr w:type="gramStart"/>
      <w:r w:rsidR="005807DD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  <w:r w:rsidR="00135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5CD3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 </w:t>
      </w:r>
      <w:r w:rsidR="005807DD" w:rsidRPr="00455CD3">
        <w:rPr>
          <w:rFonts w:ascii="Times New Roman" w:eastAsia="Calibri" w:hAnsi="Times New Roman" w:cs="Times New Roman"/>
          <w:sz w:val="28"/>
          <w:szCs w:val="28"/>
          <w:lang w:eastAsia="ru-RU"/>
        </w:rPr>
        <w:t>2020г.</w:t>
      </w:r>
    </w:p>
    <w:p w:rsidR="00F0596C" w:rsidRDefault="00F0596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sectPr w:rsidR="00F0596C" w:rsidSect="00F24D21">
      <w:footerReference w:type="default" r:id="rId9"/>
      <w:pgSz w:w="11906" w:h="16838"/>
      <w:pgMar w:top="851" w:right="849" w:bottom="1134" w:left="1276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A3" w:rsidRDefault="00376CA3">
      <w:pPr>
        <w:spacing w:after="0" w:line="240" w:lineRule="auto"/>
      </w:pPr>
      <w:r>
        <w:separator/>
      </w:r>
    </w:p>
  </w:endnote>
  <w:endnote w:type="continuationSeparator" w:id="0">
    <w:p w:rsidR="00376CA3" w:rsidRDefault="0037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964552"/>
      <w:docPartObj>
        <w:docPartGallery w:val="Page Numbers (Bottom of Page)"/>
        <w:docPartUnique/>
      </w:docPartObj>
    </w:sdtPr>
    <w:sdtEndPr/>
    <w:sdtContent>
      <w:p w:rsidR="00376CA3" w:rsidRDefault="00376CA3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8446E">
          <w:rPr>
            <w:noProof/>
          </w:rPr>
          <w:t>2</w:t>
        </w:r>
        <w:r>
          <w:fldChar w:fldCharType="end"/>
        </w:r>
      </w:p>
    </w:sdtContent>
  </w:sdt>
  <w:p w:rsidR="00376CA3" w:rsidRDefault="00376C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A3" w:rsidRDefault="00376CA3">
      <w:pPr>
        <w:spacing w:after="0" w:line="240" w:lineRule="auto"/>
      </w:pPr>
      <w:r>
        <w:separator/>
      </w:r>
    </w:p>
  </w:footnote>
  <w:footnote w:type="continuationSeparator" w:id="0">
    <w:p w:rsidR="00376CA3" w:rsidRDefault="0037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AE8"/>
    <w:multiLevelType w:val="multilevel"/>
    <w:tmpl w:val="CEF06488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>
    <w:nsid w:val="189550B0"/>
    <w:multiLevelType w:val="multilevel"/>
    <w:tmpl w:val="5AB8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251"/>
    <w:multiLevelType w:val="multilevel"/>
    <w:tmpl w:val="051E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B29BC"/>
    <w:multiLevelType w:val="multilevel"/>
    <w:tmpl w:val="B480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73F3A"/>
    <w:multiLevelType w:val="multilevel"/>
    <w:tmpl w:val="BDB4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>
    <w:nsid w:val="568334DF"/>
    <w:multiLevelType w:val="multilevel"/>
    <w:tmpl w:val="12E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A857926"/>
    <w:multiLevelType w:val="multilevel"/>
    <w:tmpl w:val="E070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141A0"/>
    <w:multiLevelType w:val="multilevel"/>
    <w:tmpl w:val="D03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F21FD"/>
    <w:multiLevelType w:val="multilevel"/>
    <w:tmpl w:val="589E2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  <w:lvlOverride w:ilvl="0"/>
    <w:lvlOverride w:ilvl="1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6C"/>
    <w:rsid w:val="00005FF9"/>
    <w:rsid w:val="00045457"/>
    <w:rsid w:val="00053EA3"/>
    <w:rsid w:val="00073E73"/>
    <w:rsid w:val="000D524F"/>
    <w:rsid w:val="000F66B5"/>
    <w:rsid w:val="001324A6"/>
    <w:rsid w:val="001353AE"/>
    <w:rsid w:val="0015274B"/>
    <w:rsid w:val="0015731A"/>
    <w:rsid w:val="001A3CB4"/>
    <w:rsid w:val="0020099D"/>
    <w:rsid w:val="0022485C"/>
    <w:rsid w:val="00224FF2"/>
    <w:rsid w:val="002362A2"/>
    <w:rsid w:val="00277BEF"/>
    <w:rsid w:val="00296F1F"/>
    <w:rsid w:val="002C09CC"/>
    <w:rsid w:val="002E1439"/>
    <w:rsid w:val="003035DF"/>
    <w:rsid w:val="00325EC9"/>
    <w:rsid w:val="003269A3"/>
    <w:rsid w:val="00330FF4"/>
    <w:rsid w:val="003541A2"/>
    <w:rsid w:val="00376CA3"/>
    <w:rsid w:val="00383990"/>
    <w:rsid w:val="003A143D"/>
    <w:rsid w:val="003B7F7E"/>
    <w:rsid w:val="003C1907"/>
    <w:rsid w:val="00425CB9"/>
    <w:rsid w:val="00437930"/>
    <w:rsid w:val="004456F8"/>
    <w:rsid w:val="00455CD3"/>
    <w:rsid w:val="004938DB"/>
    <w:rsid w:val="004A0EEB"/>
    <w:rsid w:val="004A6C2A"/>
    <w:rsid w:val="004B14B0"/>
    <w:rsid w:val="004B78B9"/>
    <w:rsid w:val="004C729E"/>
    <w:rsid w:val="004C778B"/>
    <w:rsid w:val="00500CB0"/>
    <w:rsid w:val="005279FC"/>
    <w:rsid w:val="00532652"/>
    <w:rsid w:val="00533535"/>
    <w:rsid w:val="00540473"/>
    <w:rsid w:val="00543463"/>
    <w:rsid w:val="00550F69"/>
    <w:rsid w:val="00556532"/>
    <w:rsid w:val="005807DD"/>
    <w:rsid w:val="0058252B"/>
    <w:rsid w:val="0058446E"/>
    <w:rsid w:val="0059246B"/>
    <w:rsid w:val="00601BDB"/>
    <w:rsid w:val="0061305C"/>
    <w:rsid w:val="00640EBB"/>
    <w:rsid w:val="00654FC1"/>
    <w:rsid w:val="006879A4"/>
    <w:rsid w:val="00690A8A"/>
    <w:rsid w:val="00694AF1"/>
    <w:rsid w:val="00697A92"/>
    <w:rsid w:val="006B3593"/>
    <w:rsid w:val="006B7760"/>
    <w:rsid w:val="006E3A98"/>
    <w:rsid w:val="006F1A1A"/>
    <w:rsid w:val="0071099D"/>
    <w:rsid w:val="007158B6"/>
    <w:rsid w:val="00716373"/>
    <w:rsid w:val="0074679F"/>
    <w:rsid w:val="007A2FDE"/>
    <w:rsid w:val="007C02E2"/>
    <w:rsid w:val="007F77A2"/>
    <w:rsid w:val="00862B70"/>
    <w:rsid w:val="00872D7D"/>
    <w:rsid w:val="008E6FE7"/>
    <w:rsid w:val="00934B87"/>
    <w:rsid w:val="00937BB0"/>
    <w:rsid w:val="00945CFE"/>
    <w:rsid w:val="00965107"/>
    <w:rsid w:val="009729FD"/>
    <w:rsid w:val="009C57DC"/>
    <w:rsid w:val="009C6B75"/>
    <w:rsid w:val="009C7B17"/>
    <w:rsid w:val="009C7BA5"/>
    <w:rsid w:val="009F7FD0"/>
    <w:rsid w:val="00A33E64"/>
    <w:rsid w:val="00A45344"/>
    <w:rsid w:val="00A54132"/>
    <w:rsid w:val="00A642E4"/>
    <w:rsid w:val="00A759CA"/>
    <w:rsid w:val="00A86B2E"/>
    <w:rsid w:val="00A965FB"/>
    <w:rsid w:val="00AA5A8B"/>
    <w:rsid w:val="00AC18BB"/>
    <w:rsid w:val="00AC5CD3"/>
    <w:rsid w:val="00B07352"/>
    <w:rsid w:val="00B11379"/>
    <w:rsid w:val="00B4172A"/>
    <w:rsid w:val="00B65CA9"/>
    <w:rsid w:val="00B90475"/>
    <w:rsid w:val="00BB0BEE"/>
    <w:rsid w:val="00C02E9C"/>
    <w:rsid w:val="00C118ED"/>
    <w:rsid w:val="00C6445A"/>
    <w:rsid w:val="00C65F2C"/>
    <w:rsid w:val="00C705ED"/>
    <w:rsid w:val="00C84381"/>
    <w:rsid w:val="00C96675"/>
    <w:rsid w:val="00CA6014"/>
    <w:rsid w:val="00CB4EE6"/>
    <w:rsid w:val="00CB63A5"/>
    <w:rsid w:val="00CC110F"/>
    <w:rsid w:val="00CC4D17"/>
    <w:rsid w:val="00D1682F"/>
    <w:rsid w:val="00D66739"/>
    <w:rsid w:val="00D7517A"/>
    <w:rsid w:val="00DA6EF4"/>
    <w:rsid w:val="00DB0E24"/>
    <w:rsid w:val="00DB0F27"/>
    <w:rsid w:val="00DB0FE9"/>
    <w:rsid w:val="00DC5C43"/>
    <w:rsid w:val="00DC7605"/>
    <w:rsid w:val="00DD05CB"/>
    <w:rsid w:val="00E2450C"/>
    <w:rsid w:val="00E53DBF"/>
    <w:rsid w:val="00E74A3C"/>
    <w:rsid w:val="00E85BDD"/>
    <w:rsid w:val="00EB167F"/>
    <w:rsid w:val="00EC278E"/>
    <w:rsid w:val="00F0596C"/>
    <w:rsid w:val="00F121AD"/>
    <w:rsid w:val="00F2139E"/>
    <w:rsid w:val="00F24D21"/>
    <w:rsid w:val="00F267B3"/>
    <w:rsid w:val="00F430D6"/>
    <w:rsid w:val="00FC07B4"/>
    <w:rsid w:val="00FD7A43"/>
    <w:rsid w:val="00FE088C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9F5236"/>
  </w:style>
  <w:style w:type="character" w:customStyle="1" w:styleId="c1">
    <w:name w:val="c1"/>
    <w:basedOn w:val="a0"/>
    <w:qFormat/>
    <w:rsid w:val="009F5236"/>
  </w:style>
  <w:style w:type="character" w:customStyle="1" w:styleId="c14">
    <w:name w:val="c14"/>
    <w:basedOn w:val="a0"/>
    <w:qFormat/>
    <w:rsid w:val="00252B65"/>
  </w:style>
  <w:style w:type="character" w:customStyle="1" w:styleId="c9">
    <w:name w:val="c9"/>
    <w:basedOn w:val="a0"/>
    <w:qFormat/>
    <w:rsid w:val="003F13AE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5865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E2A9E"/>
  </w:style>
  <w:style w:type="character" w:customStyle="1" w:styleId="a7">
    <w:name w:val="Нижний колонтитул Знак"/>
    <w:basedOn w:val="a0"/>
    <w:link w:val="a8"/>
    <w:uiPriority w:val="99"/>
    <w:qFormat/>
    <w:rsid w:val="00AE2A9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9F52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5236"/>
    <w:pPr>
      <w:ind w:left="720"/>
      <w:contextualSpacing/>
    </w:pPr>
  </w:style>
  <w:style w:type="paragraph" w:customStyle="1" w:styleId="c12">
    <w:name w:val="c12"/>
    <w:basedOn w:val="a"/>
    <w:qFormat/>
    <w:rsid w:val="00252B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F13AE"/>
  </w:style>
  <w:style w:type="paragraph" w:styleId="a4">
    <w:name w:val="Balloon Text"/>
    <w:basedOn w:val="a"/>
    <w:link w:val="a3"/>
    <w:uiPriority w:val="99"/>
    <w:semiHidden/>
    <w:unhideWhenUsed/>
    <w:qFormat/>
    <w:rsid w:val="005958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E2A9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E2A9E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9F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74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55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9F5236"/>
  </w:style>
  <w:style w:type="character" w:customStyle="1" w:styleId="c1">
    <w:name w:val="c1"/>
    <w:basedOn w:val="a0"/>
    <w:qFormat/>
    <w:rsid w:val="009F5236"/>
  </w:style>
  <w:style w:type="character" w:customStyle="1" w:styleId="c14">
    <w:name w:val="c14"/>
    <w:basedOn w:val="a0"/>
    <w:qFormat/>
    <w:rsid w:val="00252B65"/>
  </w:style>
  <w:style w:type="character" w:customStyle="1" w:styleId="c9">
    <w:name w:val="c9"/>
    <w:basedOn w:val="a0"/>
    <w:qFormat/>
    <w:rsid w:val="003F13AE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5865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E2A9E"/>
  </w:style>
  <w:style w:type="character" w:customStyle="1" w:styleId="a7">
    <w:name w:val="Нижний колонтитул Знак"/>
    <w:basedOn w:val="a0"/>
    <w:link w:val="a8"/>
    <w:uiPriority w:val="99"/>
    <w:qFormat/>
    <w:rsid w:val="00AE2A9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9F52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5236"/>
    <w:pPr>
      <w:ind w:left="720"/>
      <w:contextualSpacing/>
    </w:pPr>
  </w:style>
  <w:style w:type="paragraph" w:customStyle="1" w:styleId="c12">
    <w:name w:val="c12"/>
    <w:basedOn w:val="a"/>
    <w:qFormat/>
    <w:rsid w:val="00252B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F13AE"/>
  </w:style>
  <w:style w:type="paragraph" w:styleId="a4">
    <w:name w:val="Balloon Text"/>
    <w:basedOn w:val="a"/>
    <w:link w:val="a3"/>
    <w:uiPriority w:val="99"/>
    <w:semiHidden/>
    <w:unhideWhenUsed/>
    <w:qFormat/>
    <w:rsid w:val="005958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E2A9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E2A9E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1">
    <w:name w:val="Сетка таблицы11"/>
    <w:basedOn w:val="a1"/>
    <w:uiPriority w:val="59"/>
    <w:rsid w:val="009F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74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55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0FF8-554F-4302-9569-FD86B150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16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olga</cp:lastModifiedBy>
  <cp:revision>8</cp:revision>
  <cp:lastPrinted>2024-01-09T01:01:00Z</cp:lastPrinted>
  <dcterms:created xsi:type="dcterms:W3CDTF">2023-12-08T05:50:00Z</dcterms:created>
  <dcterms:modified xsi:type="dcterms:W3CDTF">2025-02-19T00:10:00Z</dcterms:modified>
  <dc:language>ru-RU</dc:language>
</cp:coreProperties>
</file>