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CA" w:rsidRDefault="008A20AD">
      <w:pPr>
        <w:spacing w:after="0"/>
        <w:jc w:val="center"/>
        <w:rPr>
          <w:rFonts w:ascii="Times New Roman" w:eastAsia="Times New Roman" w:hAnsi="Times New Roman" w:cs="Times New Roman"/>
          <w:bCs/>
          <w:sz w:val="28"/>
          <w:szCs w:val="28"/>
          <w:lang w:eastAsia="ru-RU"/>
        </w:rPr>
      </w:pPr>
      <w:r>
        <w:rPr>
          <w:noProof/>
          <w:lang w:eastAsia="ru-RU"/>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6119495" cy="839279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6119495" cy="8392795"/>
                    </a:xfrm>
                    <a:prstGeom prst="rect">
                      <a:avLst/>
                    </a:prstGeom>
                  </pic:spPr>
                </pic:pic>
              </a:graphicData>
            </a:graphic>
          </wp:anchor>
        </w:drawing>
      </w:r>
    </w:p>
    <w:p w:rsidR="000650CA" w:rsidRDefault="000650CA">
      <w:pPr>
        <w:spacing w:after="0" w:line="360" w:lineRule="auto"/>
        <w:rPr>
          <w:rFonts w:ascii="Times New Roman" w:eastAsia="Times New Roman" w:hAnsi="Times New Roman" w:cs="Times New Roman"/>
          <w:b/>
          <w:bCs/>
          <w:sz w:val="28"/>
          <w:szCs w:val="28"/>
          <w:lang w:eastAsia="ru-RU"/>
        </w:rPr>
      </w:pPr>
    </w:p>
    <w:p w:rsidR="000650CA" w:rsidRDefault="000650CA">
      <w:pPr>
        <w:spacing w:after="0" w:line="360" w:lineRule="auto"/>
        <w:rPr>
          <w:rFonts w:ascii="Times New Roman" w:eastAsia="Times New Roman" w:hAnsi="Times New Roman" w:cs="Times New Roman"/>
          <w:b/>
          <w:bCs/>
          <w:sz w:val="28"/>
          <w:szCs w:val="28"/>
          <w:lang w:eastAsia="ru-RU"/>
        </w:rPr>
      </w:pPr>
    </w:p>
    <w:p w:rsidR="000650CA" w:rsidRDefault="000650CA">
      <w:pPr>
        <w:spacing w:after="0" w:line="360" w:lineRule="auto"/>
        <w:rPr>
          <w:rFonts w:ascii="Times New Roman" w:eastAsia="Times New Roman" w:hAnsi="Times New Roman" w:cs="Times New Roman"/>
          <w:b/>
          <w:bCs/>
          <w:sz w:val="28"/>
          <w:szCs w:val="28"/>
          <w:lang w:eastAsia="ru-RU"/>
        </w:rPr>
      </w:pPr>
    </w:p>
    <w:p w:rsidR="000650CA" w:rsidRDefault="000650CA">
      <w:pPr>
        <w:spacing w:after="0" w:line="360" w:lineRule="auto"/>
        <w:jc w:val="center"/>
        <w:rPr>
          <w:rFonts w:ascii="Times New Roman" w:eastAsia="Times New Roman" w:hAnsi="Times New Roman" w:cs="Times New Roman"/>
          <w:b/>
          <w:bCs/>
          <w:sz w:val="48"/>
          <w:szCs w:val="48"/>
          <w:lang w:eastAsia="ru-RU"/>
        </w:rPr>
      </w:pPr>
    </w:p>
    <w:p w:rsidR="000650CA" w:rsidRDefault="008A20AD">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 Основные характеристики программы</w:t>
      </w:r>
    </w:p>
    <w:p w:rsidR="000650CA" w:rsidRDefault="008A20AD">
      <w:pPr>
        <w:shd w:val="clear" w:color="auto" w:fill="FFFFFF"/>
        <w:spacing w:before="75" w:after="75"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1.1.Пояснительная записка</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происходит глобальный пересмотр принципов дошкольного образования. В системе образования детей дошкольного возраста появились новые игры и развлечения. Дети легко осваивают информационно - коммуникативные средства, и традиционными наглядными средствами их уже сложно удивить. Развитие образовательного процесса идет по многим направлениям, затрагивая главным образом формирование личностных качеств дошкольника.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Результатом дополнительного образования считается не сумма знаний, умений и навыков, а приобретаемые ребенком личностные качества: любознательность, активность, самостоятельность, ответственность и воспитанность.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Наблюдая за деятельностью дополнительного образования дошкольников в детском саду, можно сказать, что конструирование является одной из самых любимых и занимаемых занятий для детей. Конструирование - форма активного отношения человека к окружающему миру, содержание которой составляет познание и созидание в процессе освоения, трансляции и дальнейшего развития человеческой культуры.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Сущность конструирования заключается в намеренном объединении различных элементов или преобразовании материалов на основе проектов (схем, чертежей, расчетов, моделей) с целью получения различного рода целостностей — предметов, инструментов, сооружений и др.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общеобразовательная общеразвивающая программа «Мастерская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нацелена на интеллектуально-творческое развитие детей дошкольного возраста в интегрированных видах деятельности с применением оригинального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Ведущий вид детской активности в программе «Мастерская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 конструирование как универсальная деятельность, связанная с решением интеллектуальной задачи в художественной форме и нацеленная на создание творческого продукта (игрушки, фигурки, постройки, инструмента, оборудования и др. конструкций).</w:t>
      </w:r>
    </w:p>
    <w:p w:rsidR="000650CA" w:rsidRDefault="008A20AD">
      <w:pPr>
        <w:shd w:val="clear" w:color="auto" w:fill="FFFFFF"/>
        <w:spacing w:before="75" w:after="75"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актуальность</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Применение образовательного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расширяет кругозор детей, начиная с раннего возраста и формирует предпосылки основ инженерного мышления. Работа с конструктором нового поколения позволяет педагогу сочетать образование, воспитание и развитие дошкольников в режиме игры.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 технологии 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 позволяют поднять на более высокий уровень развитие познавательной активности дошкольников. Кроме того, использование образовательного конструктора обеспечивает интеграцию различных видов деятельности. </w:t>
      </w:r>
    </w:p>
    <w:p w:rsidR="000650CA" w:rsidRDefault="008A20AD">
      <w:pPr>
        <w:shd w:val="clear" w:color="auto" w:fill="FFFFFF"/>
        <w:spacing w:before="75" w:after="75" w:line="360" w:lineRule="auto"/>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Отличительной особенностью программы является интеграция обучения и игры с конструктором, в процессе которой обучающиеся приобретают познания в различных предметных областях и конструировании, развивается мелкая моторика, наглядно-действенное, наглядно-образное и логическое мышление. Процесс конструирования превращается в увлекательную игру с яркими, цветными плоскостными фигурами, где каждый ребенок открывает для себя мир симметрии, геометрических последовательностей и закономерностей. Развивается пространственное воображение, концентрация внимания и творческие способности. Дети начинают анализировать, сравнивать, обобщать, целенаправленно думать.</w:t>
      </w:r>
    </w:p>
    <w:p w:rsidR="000650CA" w:rsidRDefault="008A20AD">
      <w:pPr>
        <w:shd w:val="clear" w:color="auto" w:fill="FFFFFF"/>
        <w:spacing w:after="0" w:line="360" w:lineRule="auto"/>
        <w:ind w:left="26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 xml:space="preserve"> направленность программы - </w:t>
      </w:r>
      <w:hyperlink r:id="rId8">
        <w:r>
          <w:rPr>
            <w:rFonts w:ascii="Times New Roman" w:eastAsia="Times New Roman" w:hAnsi="Times New Roman" w:cs="Times New Roman"/>
            <w:sz w:val="28"/>
            <w:szCs w:val="28"/>
            <w:lang w:eastAsia="ru-RU"/>
          </w:rPr>
          <w:t>техническая</w:t>
        </w:r>
      </w:hyperlink>
      <w:r>
        <w:rPr>
          <w:rFonts w:ascii="Times New Roman" w:eastAsia="Times New Roman" w:hAnsi="Times New Roman" w:cs="Times New Roman"/>
          <w:sz w:val="28"/>
          <w:szCs w:val="28"/>
          <w:lang w:eastAsia="ru-RU"/>
        </w:rPr>
        <w:t>.</w:t>
      </w:r>
    </w:p>
    <w:p w:rsidR="000650CA" w:rsidRDefault="008A20A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языка реализации программы</w:t>
      </w:r>
      <w:r>
        <w:rPr>
          <w:rFonts w:ascii="Times New Roman" w:eastAsia="Times New Roman" w:hAnsi="Times New Roman" w:cs="Times New Roman"/>
          <w:sz w:val="28"/>
          <w:szCs w:val="28"/>
          <w:lang w:eastAsia="ru-RU"/>
        </w:rPr>
        <w:t>: государственный язык РФ – русский.</w:t>
      </w:r>
    </w:p>
    <w:p w:rsidR="000650CA" w:rsidRDefault="008A20AD">
      <w:pPr>
        <w:shd w:val="clear" w:color="auto" w:fill="FFFFFF"/>
        <w:spacing w:before="75" w:after="75"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уровень освоения: </w:t>
      </w:r>
      <w:r>
        <w:rPr>
          <w:rFonts w:ascii="Times New Roman" w:eastAsia="Times New Roman" w:hAnsi="Times New Roman" w:cs="Times New Roman"/>
          <w:bCs/>
          <w:sz w:val="28"/>
          <w:szCs w:val="28"/>
          <w:lang w:eastAsia="ru-RU"/>
        </w:rPr>
        <w:t>стартовый.</w:t>
      </w:r>
    </w:p>
    <w:p w:rsidR="000650CA" w:rsidRDefault="008A20A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отличительной особенностью программы: </w:t>
      </w:r>
      <w:r>
        <w:rPr>
          <w:rFonts w:ascii="Times New Roman" w:hAnsi="Times New Roman" w:cs="Times New Roman"/>
          <w:sz w:val="28"/>
          <w:szCs w:val="28"/>
        </w:rPr>
        <w:t>является интеграция обучения и игры с конструктором, в процессе которой обучающиеся приобретают познания в различных предметных областях и конструировании, развивается мелкая моторика, наглядно-действенное, наглядно-образное и логическое мышление. Процесс конструирования превращается в увлекательную игру с яркими, цветными плоскостными фигурами, где каждый ребенок открывает для себя мир симметрии, геометрических последовательностей и закономерностей. Развивается пространственное воображение, концентрация внимания и творческие способности. Дети начинают анализировать, сравнивать, обобщать, целенаправленно думать.</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Дополнительная общеобразовательная общеразвивающая программа Мастерская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позволяет комплексно решать целый ряд задач, среди которых приоритетными являются задачи, направленные на расширение спектра компетенций ребенка-дошкольника, обеспечение его социализации в коллективе сверстников на этапе подготовки к школьному обучению. Программа пробуждает интерес к творчеству, развитию усидчивости, аккуратности, бережному отношению, умению ценить всё, что сделано своими руками. Богатая детская фантазия, дают возможность создавать замечательные творческие работы. Все обучение построено на принципе создания ситуации успеха, постепенного движения от простого к сложному. Образовательный процесс строится, с учетом возрастных особенностей обучающихся и учебным планом.</w:t>
      </w:r>
    </w:p>
    <w:p w:rsidR="000650CA" w:rsidRDefault="008A20AD">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адресная направленность программы</w:t>
      </w:r>
      <w:r>
        <w:rPr>
          <w:rFonts w:ascii="Times New Roman" w:eastAsia="Times New Roman" w:hAnsi="Times New Roman" w:cs="Times New Roman"/>
          <w:bCs/>
          <w:sz w:val="28"/>
          <w:szCs w:val="28"/>
          <w:lang w:eastAsia="ru-RU"/>
        </w:rPr>
        <w:t xml:space="preserve"> – программа предназначена для обучения мальчиков и девочек от 5 до 7 лет (имеющих разный уровень навыков, с разным уровнем мотивации и способностей к данному виду деятельности), воспитанников муниципального бюджетного дошкольного образовательного учреждения «Центр развития ребенка - детский сад №12», расположенного по адресу: г. Дальнереченск, ул. Театральная д.16.</w:t>
      </w:r>
    </w:p>
    <w:p w:rsidR="000650CA" w:rsidRDefault="008A20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Возраст дошкольников:</w:t>
      </w:r>
      <w:r>
        <w:rPr>
          <w:rFonts w:ascii="Times New Roman" w:eastAsia="Times New Roman" w:hAnsi="Times New Roman" w:cs="Times New Roman"/>
          <w:sz w:val="28"/>
          <w:szCs w:val="28"/>
          <w:lang w:eastAsia="ru-RU"/>
        </w:rPr>
        <w:t xml:space="preserve"> 5 - 7 лет.</w:t>
      </w:r>
    </w:p>
    <w:p w:rsidR="000650CA" w:rsidRDefault="008A20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Срок реализации программы: </w:t>
      </w:r>
      <w:r>
        <w:rPr>
          <w:rFonts w:ascii="Times New Roman" w:hAnsi="Times New Roman" w:cs="Times New Roman"/>
          <w:sz w:val="28"/>
          <w:szCs w:val="28"/>
        </w:rPr>
        <w:t>Программа рассчитана для работы с дошкольниками 5-7 лет в течение 1 года обучения.</w:t>
      </w:r>
    </w:p>
    <w:p w:rsidR="000650CA" w:rsidRDefault="008A20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Форма организации деятельности детей</w:t>
      </w:r>
      <w:r>
        <w:rPr>
          <w:rFonts w:ascii="Times New Roman" w:eastAsia="Times New Roman" w:hAnsi="Times New Roman" w:cs="Times New Roman"/>
          <w:sz w:val="28"/>
          <w:szCs w:val="28"/>
          <w:lang w:eastAsia="ru-RU"/>
        </w:rPr>
        <w:t xml:space="preserve"> – занятия проводятся в групповой форме (29 человек). Основные виды групповых занятий: беседа, презентация, практическая, самостоятельная, творческая работа.</w:t>
      </w:r>
    </w:p>
    <w:p w:rsidR="000650CA" w:rsidRDefault="008A20AD">
      <w:pPr>
        <w:shd w:val="clear" w:color="auto" w:fill="FFFFFF"/>
        <w:spacing w:before="75" w:after="75"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Наличие базовых знаний, специальных способностей, определенной физической и практической подготовки не требуется, принимаются все желающие. В плане физического здоровья детей – противопоказаний нет. </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Формы и режим занятий. </w:t>
      </w:r>
      <w:r>
        <w:rPr>
          <w:rFonts w:ascii="Times New Roman" w:eastAsia="Times New Roman" w:hAnsi="Times New Roman" w:cs="Times New Roman"/>
          <w:sz w:val="28"/>
          <w:szCs w:val="28"/>
          <w:lang w:eastAsia="ru-RU"/>
        </w:rPr>
        <w:t>Занятия проводятся 1 раз в неделю по 1</w:t>
      </w:r>
      <w:r w:rsidR="000443DA">
        <w:rPr>
          <w:rFonts w:ascii="Times New Roman" w:eastAsia="Times New Roman" w:hAnsi="Times New Roman" w:cs="Times New Roman"/>
          <w:sz w:val="28"/>
          <w:szCs w:val="28"/>
          <w:lang w:eastAsia="ru-RU"/>
        </w:rPr>
        <w:t xml:space="preserve"> учебному часу (по 30 минут), 36</w:t>
      </w:r>
      <w:r>
        <w:rPr>
          <w:rFonts w:ascii="Times New Roman" w:eastAsia="Times New Roman" w:hAnsi="Times New Roman" w:cs="Times New Roman"/>
          <w:sz w:val="28"/>
          <w:szCs w:val="28"/>
          <w:lang w:eastAsia="ru-RU"/>
        </w:rPr>
        <w:t xml:space="preserve"> учебных часов в год.</w:t>
      </w:r>
    </w:p>
    <w:p w:rsidR="000650CA" w:rsidRDefault="008A20AD">
      <w:pPr>
        <w:shd w:val="clear" w:color="auto" w:fill="FFFFFF"/>
        <w:spacing w:before="75" w:after="75"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Ребенок самостоятельно создает конструкции из разнообразных по форме, величине деталей и других материалов (природных и бытовых, готовых и неоформленных); свободно сочетает и адекватно взаимозаменяем их в соответствии с конструктивной задачей или своим творческим замыслом; понимает способ и последовательность действий, самостоятельно планирует работу, анализирует и оценивает ее результат; охотно включается в сотворчество с другими детьми, с удовольствием обыгрывает свои постройки и умеет их презентовать (показать, описать, подарить, найти для них место в интерьере). Конструирование становится целенаправленной деятельностью, связанной с определением замысла и получением конкретного продукта - игровой постройки, фигурки, самодельной игрушки, подарка любимым людям, конструкции для интерьера, оформления группы к празднику или для театральной постановки.</w:t>
      </w:r>
    </w:p>
    <w:p w:rsidR="000650CA" w:rsidRDefault="008A20AD">
      <w:pPr>
        <w:shd w:val="clear" w:color="auto" w:fill="FFFFFF"/>
        <w:spacing w:before="75" w:after="75"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Создает оригинальные изделия, конструкции, композиции: из готовых деталей с учетом их свойств (форма, цвет, др.), назначения (функции), масштаба и места в пространстве; конструирует по предложенной теме, своему замыслу, заданному условию, словесной задаче, несложному алгоритму, фотографии, рисунку, частичному образцу, пояснению и показу педагога; осмысленно видоизменяет постройки по ситуации, изменяя их высоту, площадь, конфигурацию, устойчивость, способ размещения в пространстве; имеет опыт постановки цели и организации деятельности, умеет выбрать материалы и способы конструирования, оценивает достигнутый результат;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конструированием и обыгрыванием построек, игрушек; умеет презентовать созданную конструкцию детям и взрослым (показать, рассказать о ней, объяснить свой замысел и способ конструирования).</w:t>
      </w:r>
    </w:p>
    <w:p w:rsidR="000650CA" w:rsidRDefault="000650CA">
      <w:pPr>
        <w:shd w:val="clear" w:color="auto" w:fill="FFFFFF"/>
        <w:spacing w:before="75" w:after="75" w:line="360" w:lineRule="auto"/>
        <w:ind w:firstLine="708"/>
        <w:jc w:val="both"/>
        <w:rPr>
          <w:rFonts w:ascii="Times New Roman" w:eastAsia="Times New Roman" w:hAnsi="Times New Roman" w:cs="Times New Roman"/>
          <w:bCs/>
          <w:sz w:val="16"/>
          <w:szCs w:val="16"/>
          <w:lang w:eastAsia="ru-RU"/>
        </w:rPr>
      </w:pPr>
    </w:p>
    <w:p w:rsidR="000650CA" w:rsidRDefault="008A20AD">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 Цель и задачи программы</w:t>
      </w:r>
    </w:p>
    <w:p w:rsidR="000650CA" w:rsidRDefault="008A20AD">
      <w:pPr>
        <w:pStyle w:val="c12"/>
        <w:spacing w:beforeAutospacing="0" w:after="0" w:afterAutospacing="0" w:line="360" w:lineRule="auto"/>
        <w:jc w:val="both"/>
        <w:rPr>
          <w:color w:val="000000"/>
          <w:sz w:val="28"/>
          <w:szCs w:val="28"/>
        </w:rPr>
      </w:pPr>
      <w:r>
        <w:rPr>
          <w:b/>
          <w:bCs/>
          <w:sz w:val="28"/>
          <w:szCs w:val="28"/>
        </w:rPr>
        <w:t xml:space="preserve">      Цель программы: </w:t>
      </w:r>
      <w:r>
        <w:rPr>
          <w:sz w:val="28"/>
          <w:szCs w:val="28"/>
        </w:rPr>
        <w:t>развитие творческих и технических компетенций воспитанников по созданию моделей из конструктора «</w:t>
      </w:r>
      <w:proofErr w:type="spellStart"/>
      <w:r>
        <w:rPr>
          <w:sz w:val="28"/>
          <w:szCs w:val="28"/>
        </w:rPr>
        <w:t>Фанкластик</w:t>
      </w:r>
      <w:proofErr w:type="spellEnd"/>
      <w:r>
        <w:rPr>
          <w:sz w:val="28"/>
          <w:szCs w:val="28"/>
        </w:rPr>
        <w:t>».</w:t>
      </w:r>
    </w:p>
    <w:p w:rsidR="000650CA" w:rsidRDefault="008A20AD">
      <w:pPr>
        <w:pStyle w:val="c12"/>
        <w:spacing w:beforeAutospacing="0" w:after="0" w:afterAutospacing="0" w:line="360" w:lineRule="auto"/>
        <w:jc w:val="both"/>
        <w:rPr>
          <w:b/>
          <w:color w:val="000000"/>
          <w:sz w:val="28"/>
          <w:szCs w:val="28"/>
        </w:rPr>
      </w:pPr>
      <w:r>
        <w:rPr>
          <w:b/>
          <w:color w:val="000000"/>
          <w:sz w:val="28"/>
          <w:szCs w:val="28"/>
        </w:rPr>
        <w:t>Задачи программы:</w:t>
      </w:r>
    </w:p>
    <w:p w:rsidR="000650CA" w:rsidRDefault="008A20AD">
      <w:pPr>
        <w:pStyle w:val="c12"/>
        <w:spacing w:beforeAutospacing="0" w:after="0" w:afterAutospacing="0" w:line="360" w:lineRule="auto"/>
        <w:jc w:val="both"/>
        <w:rPr>
          <w:bCs/>
          <w:i/>
          <w:color w:val="000000"/>
          <w:sz w:val="28"/>
          <w:szCs w:val="28"/>
        </w:rPr>
      </w:pPr>
      <w:r>
        <w:rPr>
          <w:bCs/>
          <w:i/>
          <w:color w:val="000000"/>
          <w:sz w:val="28"/>
          <w:szCs w:val="28"/>
        </w:rPr>
        <w:t>Воспитательные задачи:</w:t>
      </w:r>
    </w:p>
    <w:p w:rsidR="000650CA" w:rsidRDefault="008A20AD">
      <w:pPr>
        <w:pStyle w:val="c12"/>
        <w:spacing w:beforeAutospacing="0" w:after="0" w:afterAutospacing="0" w:line="360" w:lineRule="auto"/>
        <w:jc w:val="both"/>
        <w:rPr>
          <w:sz w:val="28"/>
          <w:szCs w:val="28"/>
        </w:rPr>
      </w:pPr>
      <w:r>
        <w:rPr>
          <w:sz w:val="28"/>
          <w:szCs w:val="28"/>
        </w:rPr>
        <w:t>1.Содействовать формированию волевых качеств личности: самоконтроль, воля, терпение.</w:t>
      </w:r>
    </w:p>
    <w:p w:rsidR="000650CA" w:rsidRDefault="008A20AD">
      <w:pPr>
        <w:pStyle w:val="c12"/>
        <w:spacing w:beforeAutospacing="0" w:after="0" w:afterAutospacing="0" w:line="360" w:lineRule="auto"/>
        <w:jc w:val="both"/>
        <w:rPr>
          <w:sz w:val="28"/>
          <w:szCs w:val="28"/>
        </w:rPr>
      </w:pPr>
      <w:r>
        <w:rPr>
          <w:sz w:val="28"/>
          <w:szCs w:val="28"/>
        </w:rPr>
        <w:t>2. Формировать ответственный подход к решению задач различной сложности.</w:t>
      </w:r>
    </w:p>
    <w:p w:rsidR="000650CA" w:rsidRDefault="008A20AD">
      <w:pPr>
        <w:pStyle w:val="c12"/>
        <w:spacing w:beforeAutospacing="0" w:after="0" w:afterAutospacing="0" w:line="360" w:lineRule="auto"/>
        <w:jc w:val="both"/>
        <w:rPr>
          <w:bCs/>
          <w:color w:val="000000"/>
          <w:sz w:val="28"/>
          <w:szCs w:val="28"/>
        </w:rPr>
      </w:pPr>
      <w:r>
        <w:rPr>
          <w:sz w:val="28"/>
          <w:szCs w:val="28"/>
        </w:rPr>
        <w:t>3.Формировать у обучающихся стремления к получению качественного законченного результата.</w:t>
      </w:r>
    </w:p>
    <w:p w:rsidR="000650CA" w:rsidRDefault="008A20AD">
      <w:pPr>
        <w:pStyle w:val="c12"/>
        <w:spacing w:beforeAutospacing="0" w:after="0" w:afterAutospacing="0" w:line="360" w:lineRule="auto"/>
        <w:jc w:val="both"/>
        <w:rPr>
          <w:i/>
          <w:color w:val="000000"/>
          <w:sz w:val="28"/>
          <w:szCs w:val="28"/>
        </w:rPr>
      </w:pPr>
      <w:r>
        <w:rPr>
          <w:i/>
          <w:color w:val="000000"/>
          <w:sz w:val="28"/>
          <w:szCs w:val="28"/>
        </w:rPr>
        <w:t>Развивающие задачи:</w:t>
      </w:r>
    </w:p>
    <w:p w:rsidR="000650CA" w:rsidRDefault="008A20AD">
      <w:pPr>
        <w:pStyle w:val="c12"/>
        <w:spacing w:beforeAutospacing="0" w:after="0" w:afterAutospacing="0" w:line="360" w:lineRule="auto"/>
        <w:jc w:val="both"/>
        <w:rPr>
          <w:sz w:val="28"/>
          <w:szCs w:val="28"/>
        </w:rPr>
      </w:pPr>
      <w:r>
        <w:rPr>
          <w:sz w:val="28"/>
          <w:szCs w:val="28"/>
        </w:rPr>
        <w:t xml:space="preserve">1. Научить определять и формулировать цель деятельности на занятии с помощью педагога. </w:t>
      </w:r>
    </w:p>
    <w:p w:rsidR="000650CA" w:rsidRDefault="008A20AD">
      <w:pPr>
        <w:pStyle w:val="c12"/>
        <w:spacing w:beforeAutospacing="0" w:after="0" w:afterAutospacing="0" w:line="360" w:lineRule="auto"/>
        <w:jc w:val="both"/>
        <w:rPr>
          <w:sz w:val="28"/>
          <w:szCs w:val="28"/>
        </w:rPr>
      </w:pPr>
      <w:r>
        <w:rPr>
          <w:sz w:val="28"/>
          <w:szCs w:val="28"/>
        </w:rPr>
        <w:t xml:space="preserve">2. Научить работать в команде, распределять обязанности, делать выводы в результате совместной работы всей группы обучающихся; уметь исследовать проблему, анализировать имеющиеся ресурсы, выдвигать идеи, планировать решения и реализовывать их. </w:t>
      </w:r>
    </w:p>
    <w:p w:rsidR="000650CA" w:rsidRDefault="008A20AD">
      <w:pPr>
        <w:pStyle w:val="c12"/>
        <w:spacing w:beforeAutospacing="0" w:after="0" w:afterAutospacing="0" w:line="360" w:lineRule="auto"/>
        <w:jc w:val="both"/>
        <w:rPr>
          <w:sz w:val="28"/>
          <w:szCs w:val="28"/>
        </w:rPr>
      </w:pPr>
      <w:r>
        <w:rPr>
          <w:sz w:val="28"/>
          <w:szCs w:val="28"/>
        </w:rPr>
        <w:t xml:space="preserve">3. Стимулировать мотивацию обучающихся к получению знаний в техническом конструировании. </w:t>
      </w:r>
    </w:p>
    <w:p w:rsidR="000650CA" w:rsidRDefault="008A20AD">
      <w:pPr>
        <w:pStyle w:val="c12"/>
        <w:spacing w:beforeAutospacing="0" w:after="0" w:afterAutospacing="0" w:line="360" w:lineRule="auto"/>
        <w:jc w:val="both"/>
        <w:rPr>
          <w:color w:val="000000"/>
          <w:sz w:val="28"/>
          <w:szCs w:val="28"/>
        </w:rPr>
      </w:pPr>
      <w:r>
        <w:rPr>
          <w:sz w:val="28"/>
          <w:szCs w:val="28"/>
        </w:rPr>
        <w:t>4. Научить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0650CA" w:rsidRDefault="008A20AD">
      <w:pPr>
        <w:pStyle w:val="c12"/>
        <w:spacing w:beforeAutospacing="0" w:after="0" w:afterAutospacing="0" w:line="360" w:lineRule="auto"/>
        <w:jc w:val="both"/>
        <w:rPr>
          <w:i/>
          <w:color w:val="000000"/>
          <w:sz w:val="28"/>
          <w:szCs w:val="28"/>
        </w:rPr>
      </w:pPr>
      <w:r>
        <w:rPr>
          <w:i/>
          <w:color w:val="000000"/>
          <w:sz w:val="28"/>
          <w:szCs w:val="28"/>
        </w:rPr>
        <w:t>Обучающие задачи:</w:t>
      </w:r>
    </w:p>
    <w:p w:rsidR="000650CA" w:rsidRDefault="008A20AD">
      <w:pPr>
        <w:pStyle w:val="c12"/>
        <w:spacing w:beforeAutospacing="0" w:after="0" w:afterAutospacing="0" w:line="360" w:lineRule="auto"/>
        <w:jc w:val="both"/>
        <w:rPr>
          <w:sz w:val="28"/>
          <w:szCs w:val="28"/>
        </w:rPr>
      </w:pPr>
      <w:r>
        <w:rPr>
          <w:sz w:val="28"/>
          <w:szCs w:val="28"/>
        </w:rPr>
        <w:t xml:space="preserve">1. Научить определять, различать и называть детали конструктора </w:t>
      </w:r>
      <w:r w:rsidR="00F060E8">
        <w:rPr>
          <w:sz w:val="28"/>
          <w:szCs w:val="28"/>
        </w:rPr>
        <w:t>«</w:t>
      </w:r>
      <w:proofErr w:type="spellStart"/>
      <w:r>
        <w:rPr>
          <w:sz w:val="28"/>
          <w:szCs w:val="28"/>
        </w:rPr>
        <w:t>Фанкластик</w:t>
      </w:r>
      <w:proofErr w:type="spellEnd"/>
      <w:r w:rsidR="00F060E8">
        <w:rPr>
          <w:sz w:val="28"/>
          <w:szCs w:val="28"/>
        </w:rPr>
        <w:t>»</w:t>
      </w:r>
      <w:r>
        <w:rPr>
          <w:sz w:val="28"/>
          <w:szCs w:val="28"/>
        </w:rPr>
        <w:t xml:space="preserve">; конструировать по условиям, заданным педагогом, по образцу, по схеме. </w:t>
      </w:r>
    </w:p>
    <w:p w:rsidR="000650CA" w:rsidRDefault="008A20AD">
      <w:pPr>
        <w:pStyle w:val="c12"/>
        <w:spacing w:beforeAutospacing="0" w:after="0" w:afterAutospacing="0" w:line="360" w:lineRule="auto"/>
        <w:jc w:val="both"/>
        <w:rPr>
          <w:sz w:val="28"/>
          <w:szCs w:val="28"/>
        </w:rPr>
      </w:pPr>
      <w:r>
        <w:rPr>
          <w:sz w:val="28"/>
          <w:szCs w:val="28"/>
        </w:rPr>
        <w:t>2. Научить рассказывать о модели использования конструктора «</w:t>
      </w:r>
      <w:proofErr w:type="spellStart"/>
      <w:r>
        <w:rPr>
          <w:sz w:val="28"/>
          <w:szCs w:val="28"/>
        </w:rPr>
        <w:t>Фанкластик</w:t>
      </w:r>
      <w:proofErr w:type="spellEnd"/>
      <w:r>
        <w:rPr>
          <w:sz w:val="28"/>
          <w:szCs w:val="28"/>
        </w:rPr>
        <w:t>», ее составных частях и принципе работы.</w:t>
      </w:r>
    </w:p>
    <w:p w:rsidR="000650CA" w:rsidRDefault="008A20AD">
      <w:pPr>
        <w:pStyle w:val="c12"/>
        <w:spacing w:beforeAutospacing="0" w:after="0" w:afterAutospacing="0" w:line="360" w:lineRule="auto"/>
        <w:jc w:val="both"/>
        <w:rPr>
          <w:color w:val="000000"/>
          <w:sz w:val="28"/>
          <w:szCs w:val="28"/>
        </w:rPr>
      </w:pPr>
      <w:r>
        <w:rPr>
          <w:sz w:val="28"/>
          <w:szCs w:val="28"/>
        </w:rPr>
        <w:t>3 . Развивать навыки алгоритмического мышления</w:t>
      </w:r>
      <w:r>
        <w:rPr>
          <w:color w:val="000000"/>
          <w:sz w:val="28"/>
          <w:szCs w:val="28"/>
        </w:rPr>
        <w:t>.</w:t>
      </w:r>
    </w:p>
    <w:p w:rsidR="000650CA" w:rsidRDefault="000650CA">
      <w:pPr>
        <w:pStyle w:val="c12"/>
        <w:spacing w:beforeAutospacing="0" w:after="0" w:afterAutospacing="0" w:line="360" w:lineRule="auto"/>
        <w:jc w:val="both"/>
        <w:rPr>
          <w:color w:val="000000"/>
          <w:sz w:val="16"/>
          <w:szCs w:val="16"/>
        </w:rPr>
      </w:pP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Содержание программы</w:t>
      </w: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 1 года обучения</w:t>
      </w:r>
    </w:p>
    <w:tbl>
      <w:tblPr>
        <w:tblStyle w:val="af3"/>
        <w:tblW w:w="9853" w:type="dxa"/>
        <w:tblLayout w:type="fixed"/>
        <w:tblLook w:val="04A0" w:firstRow="1" w:lastRow="0" w:firstColumn="1" w:lastColumn="0" w:noHBand="0" w:noVBand="1"/>
      </w:tblPr>
      <w:tblGrid>
        <w:gridCol w:w="824"/>
        <w:gridCol w:w="2402"/>
        <w:gridCol w:w="1277"/>
        <w:gridCol w:w="1417"/>
        <w:gridCol w:w="1560"/>
        <w:gridCol w:w="2373"/>
      </w:tblGrid>
      <w:tr w:rsidR="000650CA" w:rsidTr="00CE02CB">
        <w:tc>
          <w:tcPr>
            <w:tcW w:w="824" w:type="dxa"/>
            <w:vMerge w:val="restart"/>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2402" w:type="dxa"/>
            <w:vMerge w:val="restart"/>
          </w:tcPr>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раздела,</w:t>
            </w:r>
          </w:p>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p>
        </w:tc>
        <w:tc>
          <w:tcPr>
            <w:tcW w:w="4254" w:type="dxa"/>
            <w:gridSpan w:val="3"/>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w:t>
            </w:r>
          </w:p>
        </w:tc>
        <w:tc>
          <w:tcPr>
            <w:tcW w:w="2373" w:type="dxa"/>
            <w:vMerge w:val="restart"/>
          </w:tcPr>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аттестации/</w:t>
            </w:r>
          </w:p>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контроля</w:t>
            </w:r>
          </w:p>
        </w:tc>
      </w:tr>
      <w:tr w:rsidR="000650CA" w:rsidTr="00CE02CB">
        <w:tc>
          <w:tcPr>
            <w:tcW w:w="824" w:type="dxa"/>
            <w:vMerge/>
          </w:tcPr>
          <w:p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c>
          <w:tcPr>
            <w:tcW w:w="2402" w:type="dxa"/>
            <w:vMerge/>
          </w:tcPr>
          <w:p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w:t>
            </w:r>
          </w:p>
        </w:tc>
        <w:tc>
          <w:tcPr>
            <w:tcW w:w="2373" w:type="dxa"/>
            <w:vMerge/>
          </w:tcPr>
          <w:p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2" w:type="dxa"/>
          </w:tcPr>
          <w:p w:rsidR="000650CA" w:rsidRDefault="008A20AD" w:rsidP="00F060E8">
            <w:pPr>
              <w:widowControl w:val="0"/>
              <w:shd w:val="clear" w:color="auto" w:fill="FFFFFF"/>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Введение в </w:t>
            </w:r>
            <w:r w:rsidR="00F060E8">
              <w:rPr>
                <w:rFonts w:ascii="Times New Roman" w:eastAsia="Calibri" w:hAnsi="Times New Roman" w:cs="Times New Roman"/>
                <w:sz w:val="28"/>
                <w:szCs w:val="28"/>
              </w:rPr>
              <w:t xml:space="preserve"> программу</w:t>
            </w:r>
            <w:r>
              <w:rPr>
                <w:rFonts w:ascii="Times New Roman" w:eastAsia="Calibri" w:hAnsi="Times New Roman" w:cs="Times New Roman"/>
                <w:sz w:val="28"/>
                <w:szCs w:val="28"/>
              </w:rPr>
              <w:t xml:space="preserve"> с «</w:t>
            </w:r>
            <w:proofErr w:type="spellStart"/>
            <w:r>
              <w:rPr>
                <w:rFonts w:ascii="Times New Roman" w:eastAsia="Calibri" w:hAnsi="Times New Roman" w:cs="Times New Roman"/>
                <w:sz w:val="28"/>
                <w:szCs w:val="28"/>
              </w:rPr>
              <w:t>Фанкластик</w:t>
            </w:r>
            <w:proofErr w:type="spellEnd"/>
            <w:r>
              <w:rPr>
                <w:rFonts w:ascii="Times New Roman" w:eastAsia="Calibri" w:hAnsi="Times New Roman" w:cs="Times New Roman"/>
                <w:sz w:val="28"/>
                <w:szCs w:val="28"/>
              </w:rPr>
              <w:t>»</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4A6AD0">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опрос</w:t>
            </w:r>
          </w:p>
        </w:tc>
      </w:tr>
      <w:tr w:rsidR="000650CA" w:rsidTr="00CE02CB">
        <w:trPr>
          <w:trHeight w:val="2538"/>
        </w:trPr>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2" w:type="dxa"/>
          </w:tcPr>
          <w:p w:rsidR="00F060E8" w:rsidRDefault="00F060E8" w:rsidP="00E04646">
            <w:pPr>
              <w:widowControl w:val="0"/>
              <w:spacing w:before="75" w:after="75"/>
              <w:rPr>
                <w:rFonts w:ascii="Times New Roman" w:hAnsi="Times New Roman" w:cs="Times New Roman"/>
                <w:sz w:val="28"/>
                <w:szCs w:val="28"/>
              </w:rPr>
            </w:pPr>
            <w:r>
              <w:rPr>
                <w:rFonts w:ascii="Times New Roman" w:hAnsi="Times New Roman" w:cs="Times New Roman"/>
                <w:sz w:val="28"/>
                <w:szCs w:val="28"/>
              </w:rPr>
              <w:t xml:space="preserve"> </w:t>
            </w:r>
            <w:r w:rsidR="007E313B">
              <w:rPr>
                <w:rFonts w:ascii="Times New Roman" w:hAnsi="Times New Roman" w:cs="Times New Roman"/>
                <w:sz w:val="28"/>
                <w:szCs w:val="28"/>
              </w:rPr>
              <w:t xml:space="preserve"> </w:t>
            </w:r>
            <w:r w:rsidR="00E04646">
              <w:rPr>
                <w:rFonts w:ascii="Times New Roman" w:hAnsi="Times New Roman" w:cs="Times New Roman"/>
                <w:sz w:val="28"/>
                <w:szCs w:val="28"/>
              </w:rPr>
              <w:t xml:space="preserve"> Знакомство с блочным конструктором </w:t>
            </w:r>
          </w:p>
          <w:p w:rsidR="00E04646" w:rsidRDefault="00E04646" w:rsidP="00E04646">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w:t>
            </w:r>
          </w:p>
        </w:tc>
        <w:tc>
          <w:tcPr>
            <w:tcW w:w="1277" w:type="dxa"/>
          </w:tcPr>
          <w:p w:rsidR="000650CA" w:rsidRDefault="00884FD1">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0650CA" w:rsidRDefault="00884FD1">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60" w:type="dxa"/>
          </w:tcPr>
          <w:p w:rsidR="000650CA" w:rsidRDefault="00884FD1">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02" w:type="dxa"/>
          </w:tcPr>
          <w:p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Осень</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402" w:type="dxa"/>
          </w:tcPr>
          <w:p w:rsidR="000650CA" w:rsidRDefault="008A20AD"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Огород</w:t>
            </w:r>
            <w:r w:rsidR="00804EBD">
              <w:rPr>
                <w:rFonts w:ascii="Times New Roman" w:hAnsi="Times New Roman" w:cs="Times New Roman"/>
                <w:sz w:val="28"/>
                <w:szCs w:val="28"/>
              </w:rPr>
              <w:t xml:space="preserve"> </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402" w:type="dxa"/>
          </w:tcPr>
          <w:p w:rsidR="000650CA" w:rsidRDefault="008A20AD">
            <w:pPr>
              <w:widowControl w:val="0"/>
              <w:spacing w:before="75" w:after="75"/>
              <w:rPr>
                <w:rFonts w:ascii="Times New Roman" w:hAnsi="Times New Roman" w:cs="Times New Roman"/>
                <w:sz w:val="28"/>
                <w:szCs w:val="28"/>
              </w:rPr>
            </w:pPr>
            <w:proofErr w:type="spellStart"/>
            <w:r>
              <w:rPr>
                <w:rFonts w:ascii="Times New Roman" w:eastAsia="Calibri" w:hAnsi="Times New Roman" w:cs="Times New Roman"/>
                <w:sz w:val="28"/>
                <w:szCs w:val="28"/>
              </w:rPr>
              <w:t>Сельско</w:t>
            </w:r>
            <w:proofErr w:type="spellEnd"/>
            <w:r>
              <w:rPr>
                <w:rFonts w:ascii="Times New Roman" w:eastAsia="Calibri" w:hAnsi="Times New Roman" w:cs="Times New Roman"/>
                <w:sz w:val="28"/>
                <w:szCs w:val="28"/>
              </w:rPr>
              <w:t xml:space="preserve"> - хозяйственные работы. Откуда хлеб пришел?</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 наблюдение;</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коллективная оценка работ</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402" w:type="dxa"/>
          </w:tcPr>
          <w:p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Инструменты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402" w:type="dxa"/>
          </w:tcPr>
          <w:p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Сад</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02" w:type="dxa"/>
          </w:tcPr>
          <w:p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Грибы и лесные ягоды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соревнование</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Зима. Зимующие птицы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игра</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402" w:type="dxa"/>
          </w:tcPr>
          <w:p w:rsidR="000650CA" w:rsidRDefault="00E04646">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Зима. </w:t>
            </w:r>
            <w:r w:rsidR="008A20AD">
              <w:rPr>
                <w:rFonts w:ascii="Times New Roman" w:hAnsi="Times New Roman" w:cs="Times New Roman"/>
                <w:sz w:val="28"/>
                <w:szCs w:val="28"/>
              </w:rPr>
              <w:t xml:space="preserve">Дикие </w:t>
            </w:r>
            <w:r>
              <w:rPr>
                <w:rFonts w:ascii="Times New Roman" w:hAnsi="Times New Roman" w:cs="Times New Roman"/>
                <w:sz w:val="28"/>
                <w:szCs w:val="28"/>
              </w:rPr>
              <w:t xml:space="preserve">и домашние животные </w:t>
            </w:r>
          </w:p>
        </w:tc>
        <w:tc>
          <w:tcPr>
            <w:tcW w:w="1277" w:type="dxa"/>
          </w:tcPr>
          <w:p w:rsidR="000650CA" w:rsidRDefault="00624204">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624204">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624204">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402" w:type="dxa"/>
          </w:tcPr>
          <w:p w:rsidR="000650CA" w:rsidRDefault="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Домашние птицы и их птенцы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текущий контроль правильности сборки; проверочная работа;</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анализ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402" w:type="dxa"/>
          </w:tcPr>
          <w:p w:rsidR="000650CA" w:rsidRDefault="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Зимние забавы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402" w:type="dxa"/>
          </w:tcPr>
          <w:p w:rsidR="000650CA" w:rsidRDefault="008A20AD"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Новогодний праздник </w:t>
            </w:r>
            <w:r w:rsidR="007E313B">
              <w:rPr>
                <w:rFonts w:ascii="Times New Roman" w:hAnsi="Times New Roman" w:cs="Times New Roman"/>
                <w:sz w:val="28"/>
                <w:szCs w:val="28"/>
              </w:rPr>
              <w:t xml:space="preserve"> </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Весна «Цветы в вазе»</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02" w:type="dxa"/>
          </w:tcPr>
          <w:p w:rsidR="000650CA" w:rsidRDefault="007E313B"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Женский день</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композиции работ;</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402" w:type="dxa"/>
          </w:tcPr>
          <w:p w:rsidR="000650CA" w:rsidRDefault="007E313B">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Полевые цветы </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Опрос; презентация подготовленных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402" w:type="dxa"/>
          </w:tcPr>
          <w:p w:rsidR="000650CA" w:rsidRDefault="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Комнатные растения</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композиции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Насекомые и пауки</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Рыбы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402" w:type="dxa"/>
          </w:tcPr>
          <w:p w:rsidR="000650CA" w:rsidRDefault="007E313B"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Транспорт</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Профессии</w:t>
            </w:r>
          </w:p>
          <w:p w:rsidR="000650CA" w:rsidRDefault="000650CA">
            <w:pPr>
              <w:widowControl w:val="0"/>
              <w:spacing w:before="75" w:after="75"/>
              <w:rPr>
                <w:rFonts w:ascii="Times New Roman" w:eastAsia="Times New Roman" w:hAnsi="Times New Roman" w:cs="Times New Roman"/>
                <w:sz w:val="28"/>
                <w:szCs w:val="28"/>
                <w:lang w:eastAsia="ru-RU"/>
              </w:rPr>
            </w:pP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402" w:type="dxa"/>
          </w:tcPr>
          <w:p w:rsidR="000650CA" w:rsidRDefault="008A20AD"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Профессии на стройке </w:t>
            </w:r>
            <w:r w:rsidR="007E313B">
              <w:rPr>
                <w:rFonts w:ascii="Times New Roman" w:hAnsi="Times New Roman" w:cs="Times New Roman"/>
                <w:sz w:val="28"/>
                <w:szCs w:val="28"/>
              </w:rPr>
              <w:t xml:space="preserve"> </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Посуда</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выставка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Одежда. «Шкаф для гномика»</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текущий контроль правильности сборки; проверочная работа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 Головные уборы</w:t>
            </w:r>
          </w:p>
          <w:p w:rsidR="000650CA" w:rsidRDefault="000650CA">
            <w:pPr>
              <w:widowControl w:val="0"/>
              <w:spacing w:before="75" w:after="75"/>
              <w:rPr>
                <w:rFonts w:ascii="Times New Roman" w:eastAsia="Times New Roman" w:hAnsi="Times New Roman" w:cs="Times New Roman"/>
                <w:sz w:val="28"/>
                <w:szCs w:val="28"/>
                <w:lang w:eastAsia="ru-RU"/>
              </w:rPr>
            </w:pP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Дом. Квартира</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r>
              <w:rPr>
                <w:rFonts w:ascii="Times New Roman" w:eastAsia="Times New Roman" w:hAnsi="Times New Roman" w:cs="Times New Roman"/>
                <w:sz w:val="28"/>
                <w:szCs w:val="28"/>
                <w:lang w:eastAsia="ru-RU"/>
              </w:rPr>
              <w:t xml:space="preserve"> практическая работа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Мебель</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402" w:type="dxa"/>
          </w:tcPr>
          <w:p w:rsidR="000650CA" w:rsidRDefault="008A20AD"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Детский сад </w:t>
            </w:r>
            <w:r w:rsidR="007E313B">
              <w:rPr>
                <w:rFonts w:ascii="Times New Roman" w:hAnsi="Times New Roman" w:cs="Times New Roman"/>
                <w:sz w:val="28"/>
                <w:szCs w:val="28"/>
              </w:rPr>
              <w:t xml:space="preserve"> </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402" w:type="dxa"/>
          </w:tcPr>
          <w:p w:rsidR="000650CA" w:rsidRDefault="008A20AD">
            <w:pPr>
              <w:widowControl w:val="0"/>
              <w:spacing w:before="75" w:after="75"/>
              <w:rPr>
                <w:rFonts w:ascii="Times New Roman" w:eastAsia="Calibri" w:hAnsi="Times New Roman" w:cs="Times New Roman"/>
                <w:sz w:val="28"/>
                <w:szCs w:val="28"/>
              </w:rPr>
            </w:pPr>
            <w:r>
              <w:rPr>
                <w:rFonts w:ascii="Times New Roman" w:eastAsia="Calibri" w:hAnsi="Times New Roman" w:cs="Times New Roman"/>
                <w:sz w:val="28"/>
                <w:szCs w:val="28"/>
              </w:rPr>
              <w:t>Наш город</w:t>
            </w:r>
          </w:p>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«Такие разные машины»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 проверочная работа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День Победы «Военная техника»</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просмотр готовых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Космос</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Наша Армия «Вертолет с флагом России»</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текущий контроль правильности сборки; проверочная работа:</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игра</w:t>
            </w:r>
          </w:p>
        </w:tc>
      </w:tr>
      <w:tr w:rsidR="00E04646" w:rsidTr="00CE02CB">
        <w:tc>
          <w:tcPr>
            <w:tcW w:w="824" w:type="dxa"/>
          </w:tcPr>
          <w:p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402" w:type="dxa"/>
          </w:tcPr>
          <w:p w:rsidR="00E04646" w:rsidRDefault="00E04646">
            <w:pPr>
              <w:widowControl w:val="0"/>
              <w:spacing w:before="75" w:after="75"/>
              <w:rPr>
                <w:rFonts w:ascii="Times New Roman" w:hAnsi="Times New Roman" w:cs="Times New Roman"/>
                <w:sz w:val="28"/>
                <w:szCs w:val="28"/>
              </w:rPr>
            </w:pPr>
            <w:r>
              <w:rPr>
                <w:rFonts w:ascii="Times New Roman" w:hAnsi="Times New Roman" w:cs="Times New Roman"/>
                <w:sz w:val="28"/>
                <w:szCs w:val="28"/>
              </w:rPr>
              <w:t>Наше тело Гигиена</w:t>
            </w:r>
          </w:p>
        </w:tc>
        <w:tc>
          <w:tcPr>
            <w:tcW w:w="1277" w:type="dxa"/>
          </w:tcPr>
          <w:p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E04646" w:rsidRDefault="00E04646">
            <w:pPr>
              <w:widowControl w:val="0"/>
              <w:spacing w:before="75" w:after="75"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опрос;</w:t>
            </w:r>
          </w:p>
          <w:p w:rsidR="00E04646" w:rsidRDefault="00E04646">
            <w:pPr>
              <w:widowControl w:val="0"/>
              <w:spacing w:before="75" w:after="75"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текущий контроль правильности сборки;</w:t>
            </w:r>
          </w:p>
          <w:p w:rsidR="00E04646" w:rsidRDefault="00E04646">
            <w:pPr>
              <w:widowControl w:val="0"/>
              <w:spacing w:before="75" w:after="75"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анализ работ</w:t>
            </w:r>
          </w:p>
        </w:tc>
      </w:tr>
      <w:tr w:rsidR="000650CA" w:rsidTr="00CE02CB">
        <w:tc>
          <w:tcPr>
            <w:tcW w:w="824" w:type="dxa"/>
          </w:tcPr>
          <w:p w:rsidR="000650CA" w:rsidRDefault="00CE02CB">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 Итоговое занятие</w:t>
            </w:r>
          </w:p>
        </w:tc>
        <w:tc>
          <w:tcPr>
            <w:tcW w:w="1277" w:type="dxa"/>
          </w:tcPr>
          <w:p w:rsidR="000650CA" w:rsidRDefault="009E11BF">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0650CA" w:rsidRDefault="009E11BF">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1560" w:type="dxa"/>
          </w:tcPr>
          <w:p w:rsidR="000650CA" w:rsidRDefault="009E11BF">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фестиваль проектов</w:t>
            </w:r>
          </w:p>
        </w:tc>
      </w:tr>
      <w:tr w:rsidR="000650CA" w:rsidTr="00CE02CB">
        <w:tc>
          <w:tcPr>
            <w:tcW w:w="824" w:type="dxa"/>
          </w:tcPr>
          <w:p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c>
          <w:tcPr>
            <w:tcW w:w="2402" w:type="dxa"/>
          </w:tcPr>
          <w:p w:rsidR="000650CA" w:rsidRDefault="008A20AD">
            <w:pPr>
              <w:widowControl w:val="0"/>
              <w:spacing w:before="75" w:after="75" w:line="360" w:lineRule="auto"/>
              <w:jc w:val="center"/>
              <w:rPr>
                <w:rFonts w:ascii="Times New Roman" w:hAnsi="Times New Roman" w:cs="Times New Roman"/>
                <w:b/>
                <w:sz w:val="28"/>
                <w:szCs w:val="28"/>
              </w:rPr>
            </w:pPr>
            <w:r>
              <w:rPr>
                <w:rFonts w:ascii="Times New Roman" w:eastAsia="Calibri" w:hAnsi="Times New Roman" w:cs="Times New Roman"/>
                <w:b/>
                <w:sz w:val="28"/>
                <w:szCs w:val="28"/>
              </w:rPr>
              <w:t>Итого:</w:t>
            </w:r>
          </w:p>
        </w:tc>
        <w:tc>
          <w:tcPr>
            <w:tcW w:w="1277" w:type="dxa"/>
          </w:tcPr>
          <w:p w:rsidR="000650CA" w:rsidRDefault="00884FD1">
            <w:pPr>
              <w:widowControl w:val="0"/>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c>
          <w:tcPr>
            <w:tcW w:w="1417" w:type="dxa"/>
          </w:tcPr>
          <w:p w:rsidR="000650CA" w:rsidRDefault="00884FD1">
            <w:pPr>
              <w:widowControl w:val="0"/>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1560" w:type="dxa"/>
          </w:tcPr>
          <w:p w:rsidR="000650CA" w:rsidRDefault="00884FD1">
            <w:pPr>
              <w:widowControl w:val="0"/>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bookmarkStart w:id="0" w:name="_GoBack"/>
            <w:bookmarkEnd w:id="0"/>
          </w:p>
        </w:tc>
        <w:tc>
          <w:tcPr>
            <w:tcW w:w="2373" w:type="dxa"/>
          </w:tcPr>
          <w:p w:rsidR="000650CA" w:rsidRDefault="000650CA">
            <w:pPr>
              <w:widowControl w:val="0"/>
              <w:spacing w:before="75" w:after="75" w:line="240" w:lineRule="auto"/>
              <w:jc w:val="center"/>
              <w:rPr>
                <w:rFonts w:ascii="Times New Roman" w:eastAsia="Times New Roman" w:hAnsi="Times New Roman" w:cs="Times New Roman"/>
                <w:sz w:val="28"/>
                <w:szCs w:val="28"/>
                <w:lang w:eastAsia="ru-RU"/>
              </w:rPr>
            </w:pPr>
          </w:p>
        </w:tc>
      </w:tr>
    </w:tbl>
    <w:p w:rsidR="000650CA" w:rsidRDefault="000650CA">
      <w:pPr>
        <w:shd w:val="clear" w:color="auto" w:fill="FFFFFF"/>
        <w:spacing w:before="75" w:after="75" w:line="360" w:lineRule="auto"/>
        <w:jc w:val="center"/>
        <w:rPr>
          <w:rFonts w:ascii="Times New Roman" w:eastAsia="Times New Roman" w:hAnsi="Times New Roman" w:cs="Times New Roman"/>
          <w:b/>
          <w:sz w:val="28"/>
          <w:szCs w:val="28"/>
          <w:lang w:eastAsia="ru-RU"/>
        </w:rPr>
      </w:pP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учебного плана 1 года обучения</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1.Тема: Введение в программу с «</w:t>
      </w:r>
      <w:proofErr w:type="spellStart"/>
      <w:r>
        <w:rPr>
          <w:rFonts w:ascii="Times New Roman" w:hAnsi="Times New Roman" w:cs="Times New Roman"/>
          <w:b/>
          <w:sz w:val="28"/>
          <w:szCs w:val="28"/>
        </w:rPr>
        <w:t>Фанкластик</w:t>
      </w:r>
      <w:proofErr w:type="spellEnd"/>
      <w:r>
        <w:rPr>
          <w:rFonts w:ascii="Times New Roman" w:hAnsi="Times New Roman" w:cs="Times New Roman"/>
          <w:b/>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Инструктаж по ТБ.  Конструктор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Элементы набора. Полоска с названиями деталей и соединительных элементов деталей «Полоска».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 моделей собака из фиксированного набора деталей.  Конструкция на основе первого типа соединения «плоскость-плоскость» - «</w:t>
      </w:r>
      <w:proofErr w:type="spellStart"/>
      <w:r>
        <w:rPr>
          <w:rFonts w:ascii="Times New Roman" w:hAnsi="Times New Roman" w:cs="Times New Roman"/>
          <w:sz w:val="28"/>
          <w:szCs w:val="28"/>
        </w:rPr>
        <w:t>Переностик</w:t>
      </w:r>
      <w:proofErr w:type="spellEnd"/>
      <w:r>
        <w:rPr>
          <w:rFonts w:ascii="Times New Roman" w:hAnsi="Times New Roman" w:cs="Times New Roman"/>
          <w:sz w:val="28"/>
          <w:szCs w:val="28"/>
        </w:rPr>
        <w:t>». Преобразование «</w:t>
      </w:r>
      <w:proofErr w:type="spellStart"/>
      <w:r>
        <w:rPr>
          <w:rFonts w:ascii="Times New Roman" w:hAnsi="Times New Roman" w:cs="Times New Roman"/>
          <w:sz w:val="28"/>
          <w:szCs w:val="28"/>
        </w:rPr>
        <w:t>Переностика</w:t>
      </w:r>
      <w:proofErr w:type="spellEnd"/>
      <w:r>
        <w:rPr>
          <w:rFonts w:ascii="Times New Roman" w:hAnsi="Times New Roman" w:cs="Times New Roman"/>
          <w:sz w:val="28"/>
          <w:szCs w:val="28"/>
        </w:rPr>
        <w:t xml:space="preserve">» (Полоски) в Колесо.  </w:t>
      </w:r>
    </w:p>
    <w:p w:rsidR="000650CA" w:rsidRPr="00E04646" w:rsidRDefault="008A20AD" w:rsidP="00E04646">
      <w:pPr>
        <w:widowControl w:val="0"/>
        <w:spacing w:before="75" w:after="75"/>
        <w:rPr>
          <w:rFonts w:ascii="Times New Roman" w:hAnsi="Times New Roman" w:cs="Times New Roman"/>
          <w:b/>
          <w:sz w:val="28"/>
          <w:szCs w:val="28"/>
        </w:rPr>
      </w:pPr>
      <w:r>
        <w:rPr>
          <w:rFonts w:ascii="Times New Roman" w:hAnsi="Times New Roman" w:cs="Times New Roman"/>
          <w:b/>
          <w:sz w:val="28"/>
          <w:szCs w:val="28"/>
        </w:rPr>
        <w:t xml:space="preserve">2.Тема: </w:t>
      </w:r>
      <w:r w:rsidR="00E04646" w:rsidRPr="00E04646">
        <w:rPr>
          <w:rFonts w:ascii="Times New Roman" w:hAnsi="Times New Roman" w:cs="Times New Roman"/>
          <w:b/>
          <w:sz w:val="28"/>
          <w:szCs w:val="28"/>
        </w:rPr>
        <w:t>Знакомство с блочным конструктором «</w:t>
      </w:r>
      <w:proofErr w:type="spellStart"/>
      <w:r w:rsidR="00E04646" w:rsidRPr="00E04646">
        <w:rPr>
          <w:rFonts w:ascii="Times New Roman" w:hAnsi="Times New Roman" w:cs="Times New Roman"/>
          <w:b/>
          <w:sz w:val="28"/>
          <w:szCs w:val="28"/>
        </w:rPr>
        <w:t>Фанкластик</w:t>
      </w:r>
      <w:proofErr w:type="spellEnd"/>
      <w:r w:rsidR="00E04646" w:rsidRPr="00E04646">
        <w:rPr>
          <w:rFonts w:ascii="Times New Roman" w:hAnsi="Times New Roman" w:cs="Times New Roman"/>
          <w:b/>
          <w:sz w:val="28"/>
          <w:szCs w:val="28"/>
        </w:rPr>
        <w:t>»</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sidR="00C93744">
        <w:rPr>
          <w:rFonts w:ascii="Times New Roman" w:hAnsi="Times New Roman" w:cs="Times New Roman"/>
          <w:sz w:val="28"/>
          <w:szCs w:val="28"/>
        </w:rPr>
        <w:t xml:space="preserve"> Детали и элементы блочного конструктора «</w:t>
      </w:r>
      <w:proofErr w:type="spellStart"/>
      <w:r w:rsidR="00C93744">
        <w:rPr>
          <w:rFonts w:ascii="Times New Roman" w:hAnsi="Times New Roman" w:cs="Times New Roman"/>
          <w:sz w:val="28"/>
          <w:szCs w:val="28"/>
        </w:rPr>
        <w:t>Фанкластик</w:t>
      </w:r>
      <w:proofErr w:type="spellEnd"/>
      <w:r w:rsidR="00C93744">
        <w:rPr>
          <w:rFonts w:ascii="Times New Roman" w:hAnsi="Times New Roman" w:cs="Times New Roman"/>
          <w:sz w:val="28"/>
          <w:szCs w:val="28"/>
        </w:rPr>
        <w:t>», их назначение, их конструкторские возможности. Способы соединения элементов конструктора. Принципы устойчивости моделей.</w:t>
      </w:r>
      <w:r>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C93744">
        <w:rPr>
          <w:rFonts w:ascii="Times New Roman" w:hAnsi="Times New Roman" w:cs="Times New Roman"/>
          <w:sz w:val="28"/>
          <w:szCs w:val="28"/>
        </w:rPr>
        <w:t xml:space="preserve"> Сбор модели: «плоскость-плоскость». «торец-плоскость», «торец-торец».</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3.Тема: Осень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Теория:</w:t>
      </w:r>
      <w:r w:rsidR="00DB60AC">
        <w:rPr>
          <w:rFonts w:ascii="Times New Roman" w:hAnsi="Times New Roman" w:cs="Times New Roman"/>
          <w:sz w:val="28"/>
          <w:szCs w:val="28"/>
        </w:rPr>
        <w:t xml:space="preserve"> </w:t>
      </w:r>
      <w:r w:rsidR="00C93744">
        <w:rPr>
          <w:rFonts w:ascii="Times New Roman" w:hAnsi="Times New Roman" w:cs="Times New Roman"/>
          <w:sz w:val="28"/>
          <w:szCs w:val="28"/>
        </w:rPr>
        <w:t xml:space="preserve"> Признаки осени, деревья осенью</w:t>
      </w:r>
      <w:r>
        <w:rPr>
          <w:rFonts w:ascii="Times New Roman" w:hAnsi="Times New Roman" w:cs="Times New Roman"/>
          <w:sz w:val="28"/>
          <w:szCs w:val="28"/>
        </w:rPr>
        <w:t xml:space="preserve"> </w:t>
      </w:r>
      <w:r>
        <w:rPr>
          <w:rFonts w:ascii="Times New Roman" w:hAnsi="Times New Roman" w:cs="Times New Roman"/>
          <w:sz w:val="28"/>
          <w:szCs w:val="28"/>
          <w:shd w:val="clear" w:color="auto" w:fill="F9FAFA"/>
        </w:rPr>
        <w:t>(л</w:t>
      </w:r>
      <w:r w:rsidR="00C93744">
        <w:rPr>
          <w:rFonts w:ascii="Times New Roman" w:hAnsi="Times New Roman" w:cs="Times New Roman"/>
          <w:sz w:val="28"/>
          <w:szCs w:val="28"/>
          <w:shd w:val="clear" w:color="auto" w:fill="F9FAFA"/>
        </w:rPr>
        <w:t>иственный, хвойный, смешанный). Отличие деревьев от кустарника. Способы соединения деталей конструктора при выполнении веток, ствола.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C93744">
        <w:rPr>
          <w:rFonts w:ascii="Times New Roman" w:hAnsi="Times New Roman" w:cs="Times New Roman"/>
          <w:sz w:val="28"/>
          <w:szCs w:val="28"/>
        </w:rPr>
        <w:t>Изготовление модели: «Дерево». Игра: «Раз, два, три к дереву беги».</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4.Тема: Огород</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Овощи. </w:t>
      </w:r>
      <w:r w:rsidR="006B33DD">
        <w:rPr>
          <w:rFonts w:ascii="Times New Roman" w:hAnsi="Times New Roman" w:cs="Times New Roman"/>
          <w:sz w:val="28"/>
          <w:szCs w:val="28"/>
        </w:rPr>
        <w:t xml:space="preserve">Виды овощей. Строение овощей. Выращивание овощей. </w:t>
      </w:r>
      <w:r>
        <w:rPr>
          <w:rFonts w:ascii="Times New Roman" w:hAnsi="Times New Roman" w:cs="Times New Roman"/>
          <w:sz w:val="28"/>
          <w:szCs w:val="28"/>
        </w:rPr>
        <w:t xml:space="preserve"> Сбор урожая, хранение овощей.</w:t>
      </w:r>
      <w:r w:rsidR="006B33DD">
        <w:rPr>
          <w:rFonts w:ascii="Times New Roman" w:hAnsi="Times New Roman" w:cs="Times New Roman"/>
          <w:sz w:val="28"/>
          <w:szCs w:val="28"/>
        </w:rPr>
        <w:t xml:space="preserve"> Последовательность сборки ящика или коробки из конструктора.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w:t>
      </w:r>
      <w:r w:rsidR="006B33DD">
        <w:rPr>
          <w:rFonts w:ascii="Times New Roman" w:hAnsi="Times New Roman" w:cs="Times New Roman"/>
          <w:sz w:val="28"/>
          <w:szCs w:val="28"/>
        </w:rPr>
        <w:t xml:space="preserve"> конструкций: «Ящик», «Коробка».</w:t>
      </w:r>
      <w:r>
        <w:rPr>
          <w:rFonts w:ascii="Times New Roman" w:hAnsi="Times New Roman" w:cs="Times New Roman"/>
          <w:sz w:val="28"/>
          <w:szCs w:val="28"/>
        </w:rPr>
        <w:t xml:space="preserve"> </w:t>
      </w:r>
      <w:r w:rsidR="006B33DD">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5.Тема: Сельскохозяйственные работы. Откуда хлеб пришел?</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«Сельскохозяйственные профессии». Сельское хозяйство, традиции родного села. Труд сельских жителей.</w:t>
      </w:r>
      <w:r w:rsidR="006B33DD">
        <w:rPr>
          <w:rFonts w:ascii="Times New Roman" w:hAnsi="Times New Roman" w:cs="Times New Roman"/>
          <w:sz w:val="28"/>
          <w:szCs w:val="28"/>
        </w:rPr>
        <w:t xml:space="preserve"> Чертеж-схема модели построек.</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Создание моделей: «</w:t>
      </w:r>
      <w:r w:rsidR="006B33DD">
        <w:rPr>
          <w:rFonts w:ascii="Times New Roman" w:hAnsi="Times New Roman" w:cs="Times New Roman"/>
          <w:sz w:val="28"/>
          <w:szCs w:val="28"/>
        </w:rPr>
        <w:t>Коровник», «Сарай», «Курятник».</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b/>
          <w:sz w:val="28"/>
          <w:szCs w:val="28"/>
        </w:rPr>
        <w:t>Тема: Инструменты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«Инструменты». Классификация по видам, назначение инструментов, </w:t>
      </w:r>
      <w:r>
        <w:rPr>
          <w:rFonts w:ascii="Times New Roman" w:hAnsi="Times New Roman" w:cs="Times New Roman"/>
          <w:color w:val="464646"/>
          <w:sz w:val="28"/>
          <w:szCs w:val="28"/>
          <w:shd w:val="clear" w:color="auto" w:fill="F9FAFA"/>
        </w:rPr>
        <w:t> </w:t>
      </w:r>
      <w:r>
        <w:rPr>
          <w:rFonts w:ascii="Times New Roman" w:hAnsi="Times New Roman" w:cs="Times New Roman"/>
          <w:sz w:val="28"/>
          <w:szCs w:val="28"/>
          <w:shd w:val="clear" w:color="auto" w:fill="F9FAFA"/>
        </w:rPr>
        <w:t>применение их в работе людьми разных профессий. </w:t>
      </w:r>
    </w:p>
    <w:p w:rsidR="000650CA" w:rsidRDefault="008A20AD" w:rsidP="006B33D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6B33DD">
        <w:rPr>
          <w:rFonts w:ascii="Times New Roman" w:hAnsi="Times New Roman" w:cs="Times New Roman"/>
          <w:sz w:val="28"/>
          <w:szCs w:val="28"/>
        </w:rPr>
        <w:t>Построение модели, по</w:t>
      </w:r>
      <w:r>
        <w:rPr>
          <w:rFonts w:ascii="Times New Roman" w:hAnsi="Times New Roman" w:cs="Times New Roman"/>
          <w:sz w:val="28"/>
          <w:szCs w:val="28"/>
        </w:rPr>
        <w:t xml:space="preserve"> картинке «Наши помощники инструменты (лопата, грабли, топор)». </w:t>
      </w:r>
      <w:r w:rsidR="006B33DD">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7. Тема: Сад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sidR="006B33DD">
        <w:rPr>
          <w:rFonts w:ascii="Times New Roman" w:hAnsi="Times New Roman" w:cs="Times New Roman"/>
          <w:sz w:val="28"/>
          <w:szCs w:val="28"/>
        </w:rPr>
        <w:t>Садовые деревья и кустарники. Яблоня, вишня, слива, ирга, абрикос. Уход за деревьями. Значимость фруктовых деревьев для человека и природы. Разновидность плодов. Способы соединения деталей конструктора при выполнении веток, ствола, плодов дерева.</w:t>
      </w:r>
    </w:p>
    <w:p w:rsidR="000650CA" w:rsidRDefault="008A20AD" w:rsidP="006B33D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Конструирование фруктового дерева</w:t>
      </w:r>
      <w:r w:rsidR="006B33DD">
        <w:rPr>
          <w:rFonts w:ascii="Times New Roman" w:hAnsi="Times New Roman" w:cs="Times New Roman"/>
          <w:sz w:val="28"/>
          <w:szCs w:val="28"/>
        </w:rPr>
        <w:t xml:space="preserve"> «Яблоня» по образцу.</w:t>
      </w:r>
      <w:r>
        <w:rPr>
          <w:rFonts w:ascii="Times New Roman" w:hAnsi="Times New Roman" w:cs="Times New Roman"/>
          <w:sz w:val="28"/>
          <w:szCs w:val="28"/>
        </w:rPr>
        <w:t xml:space="preserve"> </w:t>
      </w:r>
      <w:r w:rsidR="006B33DD">
        <w:rPr>
          <w:rFonts w:ascii="Times New Roman" w:hAnsi="Times New Roman" w:cs="Times New Roman"/>
          <w:sz w:val="28"/>
          <w:szCs w:val="28"/>
        </w:rPr>
        <w:t xml:space="preserve"> </w:t>
      </w:r>
    </w:p>
    <w:p w:rsidR="000650CA" w:rsidRDefault="00804EB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8. Тема: </w:t>
      </w:r>
      <w:r w:rsidR="008A20AD">
        <w:rPr>
          <w:rFonts w:ascii="Times New Roman" w:hAnsi="Times New Roman" w:cs="Times New Roman"/>
          <w:b/>
          <w:sz w:val="28"/>
          <w:szCs w:val="28"/>
        </w:rPr>
        <w:t>Грибы и лесные ягоды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sidR="006B33DD">
        <w:rPr>
          <w:rFonts w:ascii="Times New Roman" w:hAnsi="Times New Roman" w:cs="Times New Roman"/>
          <w:sz w:val="28"/>
          <w:szCs w:val="28"/>
        </w:rPr>
        <w:t>Понятие «Грибы», «Ягоды».</w:t>
      </w:r>
      <w:r w:rsidR="006B33DD">
        <w:rPr>
          <w:rFonts w:ascii="Times New Roman" w:hAnsi="Times New Roman" w:cs="Times New Roman"/>
          <w:sz w:val="28"/>
          <w:szCs w:val="28"/>
          <w:shd w:val="clear" w:color="auto" w:fill="FFFFFF"/>
        </w:rPr>
        <w:t xml:space="preserve"> Особенность внешнего вида, места произрастания. Польза и вред для здоровья человека. Сбор урожая.</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804EBD">
        <w:rPr>
          <w:rFonts w:ascii="Times New Roman" w:hAnsi="Times New Roman" w:cs="Times New Roman"/>
          <w:sz w:val="28"/>
          <w:szCs w:val="28"/>
        </w:rPr>
        <w:t xml:space="preserve">  </w:t>
      </w:r>
      <w:r>
        <w:rPr>
          <w:rFonts w:ascii="Times New Roman" w:hAnsi="Times New Roman" w:cs="Times New Roman"/>
          <w:sz w:val="28"/>
          <w:szCs w:val="28"/>
        </w:rPr>
        <w:t xml:space="preserve">Изготовление </w:t>
      </w:r>
      <w:r w:rsidR="006B33DD">
        <w:rPr>
          <w:rFonts w:ascii="Times New Roman" w:hAnsi="Times New Roman" w:cs="Times New Roman"/>
          <w:sz w:val="28"/>
          <w:szCs w:val="28"/>
        </w:rPr>
        <w:t>модели «Корзинка</w:t>
      </w:r>
      <w:r>
        <w:rPr>
          <w:rFonts w:ascii="Times New Roman" w:hAnsi="Times New Roman" w:cs="Times New Roman"/>
          <w:sz w:val="28"/>
          <w:szCs w:val="28"/>
        </w:rPr>
        <w:t xml:space="preserve"> для грибов и ягод</w:t>
      </w:r>
      <w:r w:rsidR="006B33DD">
        <w:rPr>
          <w:rFonts w:ascii="Times New Roman" w:hAnsi="Times New Roman" w:cs="Times New Roman"/>
          <w:sz w:val="28"/>
          <w:szCs w:val="28"/>
        </w:rPr>
        <w:t>»</w:t>
      </w:r>
      <w:r>
        <w:rPr>
          <w:rFonts w:ascii="Times New Roman" w:hAnsi="Times New Roman" w:cs="Times New Roman"/>
          <w:sz w:val="28"/>
          <w:szCs w:val="28"/>
        </w:rPr>
        <w:t xml:space="preserve">. </w:t>
      </w:r>
      <w:r w:rsidR="006B33DD">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9. Тема: Зима. Зимующие птицы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Признаки зимы, особенность зимних месяцев. </w:t>
      </w:r>
      <w:r>
        <w:rPr>
          <w:rFonts w:ascii="Times New Roman" w:hAnsi="Times New Roman" w:cs="Times New Roman"/>
          <w:sz w:val="28"/>
          <w:szCs w:val="28"/>
          <w:shd w:val="clear" w:color="auto" w:fill="FFFFFF"/>
        </w:rPr>
        <w:t>Сезонные изменения в природе и образе жизни  птиц. Классификация птиц.</w:t>
      </w:r>
      <w:r w:rsidR="00C3531E">
        <w:rPr>
          <w:rFonts w:ascii="Times New Roman" w:hAnsi="Times New Roman" w:cs="Times New Roman"/>
          <w:sz w:val="28"/>
          <w:szCs w:val="28"/>
          <w:shd w:val="clear" w:color="auto" w:fill="FFFFFF"/>
        </w:rPr>
        <w:t xml:space="preserve"> Особенности построения модели «Кормушка». Сочетание деталей по форме и цвету.</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Практика:</w:t>
      </w:r>
      <w:r>
        <w:rPr>
          <w:rFonts w:ascii="Times New Roman" w:hAnsi="Times New Roman" w:cs="Times New Roman"/>
          <w:sz w:val="28"/>
          <w:szCs w:val="28"/>
        </w:rPr>
        <w:t xml:space="preserve"> Изготовление </w:t>
      </w:r>
      <w:r w:rsidR="00C3531E">
        <w:rPr>
          <w:rFonts w:ascii="Times New Roman" w:hAnsi="Times New Roman" w:cs="Times New Roman"/>
          <w:sz w:val="28"/>
          <w:szCs w:val="28"/>
        </w:rPr>
        <w:t xml:space="preserve">модели «Кормушка» </w:t>
      </w:r>
      <w:r>
        <w:rPr>
          <w:rFonts w:ascii="Times New Roman" w:hAnsi="Times New Roman" w:cs="Times New Roman"/>
          <w:sz w:val="28"/>
          <w:szCs w:val="28"/>
        </w:rPr>
        <w:t xml:space="preserve"> опираясь на образец.  Игра: «Прилетели птицы».</w:t>
      </w:r>
    </w:p>
    <w:p w:rsidR="000650CA" w:rsidRDefault="00BA261B">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10. Тема: Зима. Д</w:t>
      </w:r>
      <w:r w:rsidR="008A20AD">
        <w:rPr>
          <w:rFonts w:ascii="Times New Roman" w:hAnsi="Times New Roman" w:cs="Times New Roman"/>
          <w:b/>
          <w:sz w:val="28"/>
          <w:szCs w:val="28"/>
        </w:rPr>
        <w:t xml:space="preserve">икие </w:t>
      </w:r>
      <w:r>
        <w:rPr>
          <w:rFonts w:ascii="Times New Roman" w:hAnsi="Times New Roman" w:cs="Times New Roman"/>
          <w:b/>
          <w:sz w:val="28"/>
          <w:szCs w:val="28"/>
        </w:rPr>
        <w:t>и домашние животные</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Теория: </w:t>
      </w:r>
      <w:r>
        <w:rPr>
          <w:rFonts w:ascii="Times New Roman" w:hAnsi="Times New Roman" w:cs="Times New Roman"/>
          <w:sz w:val="28"/>
          <w:szCs w:val="28"/>
        </w:rPr>
        <w:t>Разнообразие животного мира.</w:t>
      </w:r>
      <w:r>
        <w:rPr>
          <w:rFonts w:ascii="Times New Roman" w:hAnsi="Times New Roman" w:cs="Times New Roman"/>
          <w:sz w:val="28"/>
          <w:szCs w:val="28"/>
          <w:shd w:val="clear" w:color="auto" w:fill="FFFFFF"/>
        </w:rPr>
        <w:t xml:space="preserve"> Особенность приспособления животных к окружающей среде. Повадки зверей зимой, способы защиты от врагов, добывание пищи.</w:t>
      </w:r>
      <w:r w:rsidR="00C3531E">
        <w:rPr>
          <w:rFonts w:ascii="Times New Roman" w:hAnsi="Times New Roman" w:cs="Times New Roman"/>
          <w:sz w:val="28"/>
          <w:szCs w:val="28"/>
          <w:shd w:val="clear" w:color="auto" w:fill="FFFFFF"/>
        </w:rPr>
        <w:t xml:space="preserve"> Жизнь домашних животных, чем питаются, где живут, какую пользу приносят. Отличие от диких животных. Особенности строения, поведения животных.</w:t>
      </w:r>
    </w:p>
    <w:p w:rsidR="000650CA" w:rsidRPr="008802E4"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C3531E">
        <w:rPr>
          <w:rFonts w:ascii="Times New Roman" w:hAnsi="Times New Roman" w:cs="Times New Roman"/>
          <w:sz w:val="28"/>
          <w:szCs w:val="28"/>
        </w:rPr>
        <w:t xml:space="preserve"> Сборка конструкций: «Тигр», «Медведь», «Собака», «Котенок».</w:t>
      </w:r>
      <w:r>
        <w:rPr>
          <w:rFonts w:ascii="Times New Roman" w:hAnsi="Times New Roman" w:cs="Times New Roman"/>
          <w:sz w:val="28"/>
          <w:szCs w:val="28"/>
        </w:rPr>
        <w:t xml:space="preserve"> </w:t>
      </w:r>
      <w:r w:rsidR="00C3531E">
        <w:rPr>
          <w:rFonts w:ascii="Times New Roman" w:hAnsi="Times New Roman" w:cs="Times New Roman"/>
          <w:sz w:val="28"/>
          <w:szCs w:val="28"/>
        </w:rPr>
        <w:t xml:space="preserve"> </w:t>
      </w:r>
      <w:r>
        <w:rPr>
          <w:rFonts w:ascii="Times New Roman" w:hAnsi="Times New Roman" w:cs="Times New Roman"/>
          <w:sz w:val="28"/>
          <w:szCs w:val="28"/>
        </w:rPr>
        <w:t xml:space="preserve"> Игры: «Кто где живет», «Кто чем питается». </w:t>
      </w:r>
      <w:r w:rsidR="00C3531E">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008A20AD">
        <w:rPr>
          <w:rFonts w:ascii="Times New Roman" w:hAnsi="Times New Roman" w:cs="Times New Roman"/>
          <w:b/>
          <w:sz w:val="28"/>
          <w:szCs w:val="28"/>
        </w:rPr>
        <w:t>. Тема: Домашние птицы и их птенцы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«Домашние птицы». </w:t>
      </w:r>
      <w:r w:rsidR="00BA261B">
        <w:rPr>
          <w:rFonts w:ascii="Times New Roman" w:hAnsi="Times New Roman" w:cs="Times New Roman"/>
          <w:sz w:val="28"/>
          <w:szCs w:val="28"/>
        </w:rPr>
        <w:t>Отличие домашней птицы от дикой. П</w:t>
      </w:r>
      <w:r>
        <w:rPr>
          <w:rFonts w:ascii="Times New Roman" w:hAnsi="Times New Roman" w:cs="Times New Roman"/>
          <w:sz w:val="28"/>
          <w:szCs w:val="28"/>
        </w:rPr>
        <w:t xml:space="preserve">итание, </w:t>
      </w:r>
      <w:r w:rsidR="00BA261B">
        <w:rPr>
          <w:rFonts w:ascii="Times New Roman" w:hAnsi="Times New Roman" w:cs="Times New Roman"/>
          <w:sz w:val="28"/>
          <w:szCs w:val="28"/>
        </w:rPr>
        <w:t>строение тела,</w:t>
      </w:r>
      <w:r>
        <w:rPr>
          <w:rFonts w:ascii="Times New Roman" w:hAnsi="Times New Roman" w:cs="Times New Roman"/>
          <w:sz w:val="28"/>
          <w:szCs w:val="28"/>
        </w:rPr>
        <w:t xml:space="preserve"> члены птичьих семей, польза для человека.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 моделей и</w:t>
      </w:r>
      <w:r w:rsidR="00BA261B">
        <w:rPr>
          <w:rFonts w:ascii="Times New Roman" w:hAnsi="Times New Roman" w:cs="Times New Roman"/>
          <w:sz w:val="28"/>
          <w:szCs w:val="28"/>
        </w:rPr>
        <w:t>з фиксированного набора деталей.</w:t>
      </w:r>
      <w:r>
        <w:rPr>
          <w:rFonts w:ascii="Times New Roman" w:hAnsi="Times New Roman" w:cs="Times New Roman"/>
          <w:sz w:val="28"/>
          <w:szCs w:val="28"/>
        </w:rPr>
        <w:t xml:space="preserve"> </w:t>
      </w:r>
      <w:r w:rsidR="00BA261B">
        <w:rPr>
          <w:rFonts w:ascii="Times New Roman" w:hAnsi="Times New Roman" w:cs="Times New Roman"/>
          <w:sz w:val="28"/>
          <w:szCs w:val="28"/>
        </w:rPr>
        <w:t xml:space="preserve"> И</w:t>
      </w:r>
      <w:r>
        <w:rPr>
          <w:rFonts w:ascii="Times New Roman" w:hAnsi="Times New Roman" w:cs="Times New Roman"/>
          <w:sz w:val="28"/>
          <w:szCs w:val="28"/>
        </w:rPr>
        <w:t>гра: «Курочка с цыплятами».</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12</w:t>
      </w:r>
      <w:r w:rsidR="008A20AD">
        <w:rPr>
          <w:rFonts w:ascii="Times New Roman" w:hAnsi="Times New Roman" w:cs="Times New Roman"/>
          <w:b/>
          <w:sz w:val="28"/>
          <w:szCs w:val="28"/>
        </w:rPr>
        <w:t xml:space="preserve">. Тема: Зимние забавы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sidR="00BA261B">
        <w:rPr>
          <w:rFonts w:ascii="Times New Roman" w:hAnsi="Times New Roman" w:cs="Times New Roman"/>
          <w:sz w:val="28"/>
          <w:szCs w:val="28"/>
        </w:rPr>
        <w:t>П</w:t>
      </w:r>
      <w:r>
        <w:rPr>
          <w:rFonts w:ascii="Times New Roman" w:hAnsi="Times New Roman" w:cs="Times New Roman"/>
          <w:sz w:val="28"/>
          <w:szCs w:val="28"/>
        </w:rPr>
        <w:t>ознакомить с понятием «Зимние забавы». Причинно-следственные связи явлений природы, игры и развлечения зимой.</w:t>
      </w:r>
    </w:p>
    <w:p w:rsidR="000650CA" w:rsidRDefault="008A20AD" w:rsidP="00BA261B">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конструкций: «Санки». </w:t>
      </w:r>
      <w:r w:rsidR="00BA261B">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8802E4">
        <w:rPr>
          <w:rFonts w:ascii="Times New Roman" w:hAnsi="Times New Roman" w:cs="Times New Roman"/>
          <w:b/>
          <w:sz w:val="28"/>
          <w:szCs w:val="28"/>
        </w:rPr>
        <w:t>3</w:t>
      </w:r>
      <w:r>
        <w:rPr>
          <w:rFonts w:ascii="Times New Roman" w:hAnsi="Times New Roman" w:cs="Times New Roman"/>
          <w:b/>
          <w:sz w:val="28"/>
          <w:szCs w:val="28"/>
        </w:rPr>
        <w:t xml:space="preserve">. Тема: Новогодний праздник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История возникновения праздника,  традиции и обычаи Нового года.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моделей: «Трон и волшебный посох Деда Мороза».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Игры: «Донеси снежок», «Назови подарок». </w:t>
      </w:r>
      <w:r w:rsidR="00BA261B">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14</w:t>
      </w:r>
      <w:r w:rsidR="008A20AD">
        <w:rPr>
          <w:rFonts w:ascii="Times New Roman" w:hAnsi="Times New Roman" w:cs="Times New Roman"/>
          <w:b/>
          <w:sz w:val="28"/>
          <w:szCs w:val="28"/>
        </w:rPr>
        <w:t xml:space="preserve">. Тема: Весна «Цветы в вазе»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«Весенние цветы». Классификация цветов, их строение. Правила поведения в природе.</w:t>
      </w:r>
    </w:p>
    <w:p w:rsidR="000650CA" w:rsidRDefault="008A20AD" w:rsidP="00BA261B">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Создание модели: «Цветы». </w:t>
      </w:r>
      <w:r w:rsidR="00BA261B">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8802E4">
        <w:rPr>
          <w:rFonts w:ascii="Times New Roman" w:hAnsi="Times New Roman" w:cs="Times New Roman"/>
          <w:b/>
          <w:sz w:val="28"/>
          <w:szCs w:val="28"/>
        </w:rPr>
        <w:t>5</w:t>
      </w:r>
      <w:r>
        <w:rPr>
          <w:rFonts w:ascii="Times New Roman" w:hAnsi="Times New Roman" w:cs="Times New Roman"/>
          <w:b/>
          <w:sz w:val="28"/>
          <w:szCs w:val="28"/>
        </w:rPr>
        <w:t xml:space="preserve">. Тема: Женский день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Время </w:t>
      </w:r>
      <w:r w:rsidR="00BA261B">
        <w:rPr>
          <w:rFonts w:ascii="Times New Roman" w:hAnsi="Times New Roman" w:cs="Times New Roman"/>
          <w:sz w:val="28"/>
          <w:szCs w:val="28"/>
        </w:rPr>
        <w:t xml:space="preserve"> </w:t>
      </w:r>
      <w:r>
        <w:rPr>
          <w:rFonts w:ascii="Times New Roman" w:hAnsi="Times New Roman" w:cs="Times New Roman"/>
          <w:sz w:val="28"/>
          <w:szCs w:val="28"/>
        </w:rPr>
        <w:t>года – весна, признаки, особенности. История праздника.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BA261B">
        <w:rPr>
          <w:rFonts w:ascii="Times New Roman" w:hAnsi="Times New Roman" w:cs="Times New Roman"/>
          <w:sz w:val="28"/>
          <w:szCs w:val="28"/>
        </w:rPr>
        <w:t xml:space="preserve"> Изготовление </w:t>
      </w:r>
      <w:r>
        <w:rPr>
          <w:rFonts w:ascii="Times New Roman" w:hAnsi="Times New Roman" w:cs="Times New Roman"/>
          <w:sz w:val="28"/>
          <w:szCs w:val="28"/>
        </w:rPr>
        <w:t xml:space="preserve">модели: «Фоторамка в подарок маме».  </w:t>
      </w:r>
      <w:r w:rsidR="00BA261B">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16</w:t>
      </w:r>
      <w:r w:rsidR="008A20AD">
        <w:rPr>
          <w:rFonts w:ascii="Times New Roman" w:eastAsia="Times New Roman" w:hAnsi="Times New Roman" w:cs="Times New Roman"/>
          <w:b/>
          <w:sz w:val="28"/>
          <w:szCs w:val="28"/>
          <w:lang w:eastAsia="ru-RU"/>
        </w:rPr>
        <w:t xml:space="preserve">. </w:t>
      </w:r>
      <w:r w:rsidR="00BA261B">
        <w:rPr>
          <w:rFonts w:ascii="Times New Roman" w:hAnsi="Times New Roman" w:cs="Times New Roman"/>
          <w:b/>
          <w:sz w:val="28"/>
          <w:szCs w:val="28"/>
        </w:rPr>
        <w:t xml:space="preserve">Тема: </w:t>
      </w:r>
      <w:r w:rsidR="008A20AD">
        <w:rPr>
          <w:rFonts w:ascii="Times New Roman" w:hAnsi="Times New Roman" w:cs="Times New Roman"/>
          <w:b/>
          <w:sz w:val="28"/>
          <w:szCs w:val="28"/>
        </w:rPr>
        <w:t xml:space="preserve">Полевые цветы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Полевые цветы, их целебные свойства. Классификация, внешний вид, места произрастания.</w:t>
      </w:r>
    </w:p>
    <w:p w:rsidR="00DB60AC"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модели по рисункам, схемам: «Ромашка», «Клевер». </w:t>
      </w:r>
      <w:r w:rsidR="00BA261B">
        <w:rPr>
          <w:rFonts w:ascii="Times New Roman" w:hAnsi="Times New Roman" w:cs="Times New Roman"/>
          <w:sz w:val="28"/>
          <w:szCs w:val="28"/>
        </w:rPr>
        <w:t xml:space="preserve"> </w:t>
      </w:r>
    </w:p>
    <w:p w:rsidR="000650CA" w:rsidRDefault="00BA261B">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Игра: </w:t>
      </w:r>
      <w:r w:rsidR="008A20AD">
        <w:rPr>
          <w:rFonts w:ascii="Times New Roman" w:hAnsi="Times New Roman" w:cs="Times New Roman"/>
          <w:sz w:val="28"/>
          <w:szCs w:val="28"/>
        </w:rPr>
        <w:t xml:space="preserve"> «Три цветка». </w:t>
      </w:r>
      <w:r>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17</w:t>
      </w:r>
      <w:r w:rsidR="008A20AD">
        <w:rPr>
          <w:rFonts w:ascii="Times New Roman" w:hAnsi="Times New Roman" w:cs="Times New Roman"/>
          <w:b/>
          <w:sz w:val="28"/>
          <w:szCs w:val="28"/>
        </w:rPr>
        <w:t>. Тема: Комнатные растения</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Растения – живые организмы. Понятие комнатные растения. Строение, польза и уход.</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w:t>
      </w:r>
      <w:r w:rsidR="00BA261B">
        <w:rPr>
          <w:rFonts w:ascii="Times New Roman" w:hAnsi="Times New Roman" w:cs="Times New Roman"/>
          <w:sz w:val="28"/>
          <w:szCs w:val="28"/>
        </w:rPr>
        <w:t>конструкций: «Герань»</w:t>
      </w:r>
      <w:r w:rsidR="008802E4">
        <w:rPr>
          <w:rFonts w:ascii="Times New Roman" w:hAnsi="Times New Roman" w:cs="Times New Roman"/>
          <w:sz w:val="28"/>
          <w:szCs w:val="28"/>
        </w:rPr>
        <w:t xml:space="preserve">. Игра: «Садовник».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18</w:t>
      </w:r>
      <w:r w:rsidR="008A20AD">
        <w:rPr>
          <w:rFonts w:ascii="Times New Roman" w:hAnsi="Times New Roman" w:cs="Times New Roman"/>
          <w:b/>
          <w:sz w:val="28"/>
          <w:szCs w:val="28"/>
        </w:rPr>
        <w:t xml:space="preserve">. Тема: Насекомые и пауки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о многообразии насекомых. Внешний вид, образ жизни (польза, вред), среда обитания.</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конструкций: «Паук», «Стрекоза».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19</w:t>
      </w:r>
      <w:r w:rsidR="008A20AD">
        <w:rPr>
          <w:rFonts w:ascii="Times New Roman" w:hAnsi="Times New Roman" w:cs="Times New Roman"/>
          <w:b/>
          <w:sz w:val="28"/>
          <w:szCs w:val="28"/>
        </w:rPr>
        <w:t>. Тема: Рыбы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Внешний вид рыб, среда обитания. Классификация, сходство и различие.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Практика:</w:t>
      </w:r>
      <w:r>
        <w:rPr>
          <w:rFonts w:ascii="Times New Roman" w:hAnsi="Times New Roman" w:cs="Times New Roman"/>
          <w:sz w:val="28"/>
          <w:szCs w:val="28"/>
        </w:rPr>
        <w:t xml:space="preserve"> Создание моделей различных рыб из инструкций.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20</w:t>
      </w:r>
      <w:r w:rsidR="008A20AD">
        <w:rPr>
          <w:rFonts w:ascii="Times New Roman" w:hAnsi="Times New Roman" w:cs="Times New Roman"/>
          <w:b/>
          <w:sz w:val="28"/>
          <w:szCs w:val="28"/>
        </w:rPr>
        <w:t xml:space="preserve">. Тема: Транспорт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Виды транспорта, его назначение, кто ими управляет, где их можно увидеть. Правила поведения.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Практика:</w:t>
      </w:r>
      <w:r>
        <w:rPr>
          <w:rFonts w:ascii="Times New Roman" w:hAnsi="Times New Roman" w:cs="Times New Roman"/>
          <w:sz w:val="28"/>
          <w:szCs w:val="28"/>
        </w:rPr>
        <w:t xml:space="preserve"> </w:t>
      </w:r>
      <w:r w:rsidR="008802E4">
        <w:rPr>
          <w:rFonts w:ascii="Times New Roman" w:hAnsi="Times New Roman" w:cs="Times New Roman"/>
          <w:sz w:val="28"/>
          <w:szCs w:val="28"/>
        </w:rPr>
        <w:t xml:space="preserve">Сборка модели: «Автомобиль», «Грузовик».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21</w:t>
      </w:r>
      <w:r w:rsidR="008A20AD">
        <w:rPr>
          <w:rFonts w:ascii="Times New Roman" w:hAnsi="Times New Roman" w:cs="Times New Roman"/>
          <w:b/>
          <w:sz w:val="28"/>
          <w:szCs w:val="28"/>
        </w:rPr>
        <w:t xml:space="preserve">. Тема: Профессии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Понятие слова профессии. Виды профессий. Значение трудовой деятельности в жизни человека.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модели: «Ателье».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22</w:t>
      </w:r>
      <w:r w:rsidR="008A20AD">
        <w:rPr>
          <w:rFonts w:ascii="Times New Roman" w:hAnsi="Times New Roman" w:cs="Times New Roman"/>
          <w:b/>
          <w:sz w:val="28"/>
          <w:szCs w:val="28"/>
        </w:rPr>
        <w:t xml:space="preserve">. Тема: Профессии на стройке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Теория: </w:t>
      </w:r>
      <w:r>
        <w:rPr>
          <w:rFonts w:ascii="Times New Roman" w:hAnsi="Times New Roman" w:cs="Times New Roman"/>
          <w:sz w:val="28"/>
          <w:szCs w:val="28"/>
        </w:rPr>
        <w:t xml:space="preserve">Значимость профессии строителя. </w:t>
      </w:r>
      <w:r>
        <w:rPr>
          <w:rFonts w:ascii="Times New Roman" w:hAnsi="Times New Roman" w:cs="Times New Roman"/>
          <w:sz w:val="28"/>
          <w:szCs w:val="28"/>
          <w:shd w:val="clear" w:color="auto" w:fill="F9FAFA"/>
        </w:rPr>
        <w:t xml:space="preserve">Строительные инструменты, необходимость и важности труда строителей.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Практика:</w:t>
      </w:r>
      <w:r w:rsidR="008802E4">
        <w:rPr>
          <w:rFonts w:ascii="Times New Roman" w:hAnsi="Times New Roman" w:cs="Times New Roman"/>
          <w:sz w:val="28"/>
          <w:szCs w:val="28"/>
        </w:rPr>
        <w:t xml:space="preserve"> </w:t>
      </w:r>
      <w:r>
        <w:rPr>
          <w:rFonts w:ascii="Times New Roman" w:hAnsi="Times New Roman" w:cs="Times New Roman"/>
          <w:sz w:val="28"/>
          <w:szCs w:val="28"/>
        </w:rPr>
        <w:t xml:space="preserve">Сборка модели: «Новые дома в районе».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23</w:t>
      </w:r>
      <w:r w:rsidR="008A20AD">
        <w:rPr>
          <w:rFonts w:ascii="Times New Roman" w:hAnsi="Times New Roman" w:cs="Times New Roman"/>
          <w:b/>
          <w:sz w:val="28"/>
          <w:szCs w:val="28"/>
        </w:rPr>
        <w:t xml:space="preserve">. Тема: Посуда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История посуды, ее значение в жизни человека. Виды посуды.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8802E4">
        <w:rPr>
          <w:rFonts w:ascii="Times New Roman" w:hAnsi="Times New Roman" w:cs="Times New Roman"/>
          <w:sz w:val="28"/>
          <w:szCs w:val="28"/>
        </w:rPr>
        <w:t xml:space="preserve"> Изготовление модели: «Кружка».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24</w:t>
      </w:r>
      <w:r w:rsidR="008A20AD">
        <w:rPr>
          <w:rFonts w:ascii="Times New Roman" w:hAnsi="Times New Roman" w:cs="Times New Roman"/>
          <w:b/>
          <w:sz w:val="28"/>
          <w:szCs w:val="28"/>
        </w:rPr>
        <w:t>. Тема: Одежда «Шкаф для гномика»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sidR="008802E4">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Представления детей об одежде, разных видов одежды, их назначение и применение. Способы ее хранения.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конструкции: «Шкаф».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25</w:t>
      </w:r>
      <w:r w:rsidR="008A20AD">
        <w:rPr>
          <w:rFonts w:ascii="Times New Roman" w:hAnsi="Times New Roman" w:cs="Times New Roman"/>
          <w:b/>
          <w:sz w:val="28"/>
          <w:szCs w:val="28"/>
        </w:rPr>
        <w:t xml:space="preserve">. Тема: Головные уборы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Головные уборы, функции и назначение головных уборов. </w:t>
      </w:r>
      <w:r>
        <w:rPr>
          <w:rFonts w:ascii="Times New Roman" w:hAnsi="Times New Roman" w:cs="Times New Roman"/>
          <w:i/>
          <w:iCs/>
          <w:sz w:val="28"/>
          <w:szCs w:val="28"/>
          <w:shd w:val="clear" w:color="auto" w:fill="FFFFFF"/>
        </w:rPr>
        <w:t xml:space="preserve">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8802E4">
        <w:rPr>
          <w:rFonts w:ascii="Times New Roman" w:hAnsi="Times New Roman" w:cs="Times New Roman"/>
          <w:sz w:val="28"/>
          <w:szCs w:val="28"/>
        </w:rPr>
        <w:t xml:space="preserve"> Сборка модели, </w:t>
      </w:r>
      <w:r>
        <w:rPr>
          <w:rFonts w:ascii="Times New Roman" w:hAnsi="Times New Roman" w:cs="Times New Roman"/>
          <w:sz w:val="28"/>
          <w:szCs w:val="28"/>
        </w:rPr>
        <w:t>по схеме</w:t>
      </w:r>
      <w:r w:rsidR="008802E4">
        <w:rPr>
          <w:rFonts w:ascii="Times New Roman" w:hAnsi="Times New Roman" w:cs="Times New Roman"/>
          <w:sz w:val="28"/>
          <w:szCs w:val="28"/>
        </w:rPr>
        <w:t>.</w:t>
      </w:r>
      <w:r>
        <w:rPr>
          <w:rFonts w:ascii="Times New Roman" w:hAnsi="Times New Roman" w:cs="Times New Roman"/>
          <w:sz w:val="28"/>
          <w:szCs w:val="28"/>
        </w:rPr>
        <w:t xml:space="preserve"> Игра</w:t>
      </w:r>
      <w:r w:rsidR="00DB60AC">
        <w:rPr>
          <w:rFonts w:ascii="Times New Roman" w:hAnsi="Times New Roman" w:cs="Times New Roman"/>
          <w:sz w:val="28"/>
          <w:szCs w:val="28"/>
        </w:rPr>
        <w:t>:</w:t>
      </w:r>
      <w:r>
        <w:rPr>
          <w:rFonts w:ascii="Times New Roman" w:hAnsi="Times New Roman" w:cs="Times New Roman"/>
          <w:sz w:val="28"/>
          <w:szCs w:val="28"/>
        </w:rPr>
        <w:t xml:space="preserve"> «Шапка Невидимка», «Отдай платочек». </w:t>
      </w:r>
    </w:p>
    <w:p w:rsidR="000650CA" w:rsidRDefault="008802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26</w:t>
      </w:r>
      <w:r w:rsidR="008A20AD">
        <w:rPr>
          <w:rFonts w:ascii="Times New Roman" w:hAnsi="Times New Roman" w:cs="Times New Roman"/>
          <w:b/>
          <w:sz w:val="28"/>
          <w:szCs w:val="28"/>
        </w:rPr>
        <w:t xml:space="preserve">. Тема: Дом. Квартира </w:t>
      </w:r>
    </w:p>
    <w:p w:rsidR="000650CA" w:rsidRDefault="008802E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Теория: </w:t>
      </w:r>
      <w:r w:rsidR="008A20AD">
        <w:rPr>
          <w:rFonts w:ascii="Times New Roman" w:hAnsi="Times New Roman" w:cs="Times New Roman"/>
          <w:sz w:val="28"/>
          <w:szCs w:val="28"/>
        </w:rPr>
        <w:t>Понятие «Дом», «Квартира». Виды домов. Классификация по форме, материалу, назначению.</w:t>
      </w:r>
    </w:p>
    <w:p w:rsidR="00DB60AC"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8802E4">
        <w:rPr>
          <w:rFonts w:ascii="Times New Roman" w:hAnsi="Times New Roman" w:cs="Times New Roman"/>
          <w:sz w:val="28"/>
          <w:szCs w:val="28"/>
        </w:rPr>
        <w:t xml:space="preserve">Построение модели по картине, опираясь на образец. </w:t>
      </w:r>
    </w:p>
    <w:p w:rsidR="000650CA" w:rsidRDefault="008802E4">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Игра: «Мой дом».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27</w:t>
      </w:r>
      <w:r w:rsidR="008A20AD">
        <w:rPr>
          <w:rFonts w:ascii="Times New Roman" w:hAnsi="Times New Roman" w:cs="Times New Roman"/>
          <w:b/>
          <w:sz w:val="28"/>
          <w:szCs w:val="28"/>
        </w:rPr>
        <w:t>. Тема: Мебель</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Мебель и её назначение, основные виды мебели, составные части.</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Создание </w:t>
      </w:r>
      <w:r w:rsidR="00DB60AC">
        <w:rPr>
          <w:rFonts w:ascii="Times New Roman" w:hAnsi="Times New Roman" w:cs="Times New Roman"/>
          <w:sz w:val="28"/>
          <w:szCs w:val="28"/>
        </w:rPr>
        <w:t xml:space="preserve"> </w:t>
      </w:r>
      <w:r>
        <w:rPr>
          <w:rFonts w:ascii="Times New Roman" w:hAnsi="Times New Roman" w:cs="Times New Roman"/>
          <w:sz w:val="28"/>
          <w:szCs w:val="28"/>
        </w:rPr>
        <w:t xml:space="preserve">модели «Мебель для кукол».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28</w:t>
      </w:r>
      <w:r w:rsidR="008A20AD">
        <w:rPr>
          <w:rFonts w:ascii="Times New Roman" w:hAnsi="Times New Roman" w:cs="Times New Roman"/>
          <w:b/>
          <w:sz w:val="28"/>
          <w:szCs w:val="28"/>
        </w:rPr>
        <w:t xml:space="preserve">. Тема: Детский сад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Игрушки и их значение. «Моя любимая игрушка».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DB60AC">
        <w:rPr>
          <w:rFonts w:ascii="Times New Roman" w:hAnsi="Times New Roman" w:cs="Times New Roman"/>
          <w:sz w:val="28"/>
          <w:szCs w:val="28"/>
        </w:rPr>
        <w:t xml:space="preserve"> </w:t>
      </w:r>
      <w:r>
        <w:rPr>
          <w:rFonts w:ascii="Times New Roman" w:hAnsi="Times New Roman" w:cs="Times New Roman"/>
          <w:sz w:val="28"/>
          <w:szCs w:val="28"/>
        </w:rPr>
        <w:t xml:space="preserve">Изготовление моделей игрушек. </w:t>
      </w:r>
      <w:r w:rsidR="008802E4">
        <w:rPr>
          <w:rFonts w:ascii="Times New Roman" w:hAnsi="Times New Roman" w:cs="Times New Roman"/>
          <w:sz w:val="28"/>
          <w:szCs w:val="28"/>
        </w:rPr>
        <w:t xml:space="preserve"> </w:t>
      </w:r>
    </w:p>
    <w:p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29</w:t>
      </w:r>
      <w:r w:rsidR="008A20AD">
        <w:rPr>
          <w:rFonts w:ascii="Times New Roman" w:hAnsi="Times New Roman" w:cs="Times New Roman"/>
          <w:b/>
          <w:sz w:val="28"/>
          <w:szCs w:val="28"/>
        </w:rPr>
        <w:t xml:space="preserve">. Тема: Наш город. «Такие разные машины»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Виды транспорта. Составные части машин. Правила поведения на дороге.</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моделей  наземног</w:t>
      </w:r>
      <w:r w:rsidR="008802E4">
        <w:rPr>
          <w:rFonts w:ascii="Times New Roman" w:hAnsi="Times New Roman" w:cs="Times New Roman"/>
          <w:sz w:val="28"/>
          <w:szCs w:val="28"/>
        </w:rPr>
        <w:t>о транспорта «Автобус».</w:t>
      </w:r>
    </w:p>
    <w:p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30</w:t>
      </w:r>
      <w:r w:rsidR="008A20AD">
        <w:rPr>
          <w:rFonts w:ascii="Times New Roman" w:hAnsi="Times New Roman" w:cs="Times New Roman"/>
          <w:b/>
          <w:sz w:val="28"/>
          <w:szCs w:val="28"/>
        </w:rPr>
        <w:t xml:space="preserve">. Тема: День Победы «Военная техника» </w:t>
      </w:r>
    </w:p>
    <w:p w:rsidR="000650CA" w:rsidRDefault="008A20AD">
      <w:pPr>
        <w:spacing w:line="360" w:lineRule="auto"/>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Сухопутное вооружение и его вклад в вооружение нашей страны. Танк, боевая машина «Катюша».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Практика: </w:t>
      </w:r>
      <w:r>
        <w:rPr>
          <w:rFonts w:ascii="Times New Roman" w:hAnsi="Times New Roman" w:cs="Times New Roman"/>
          <w:sz w:val="28"/>
          <w:szCs w:val="28"/>
        </w:rPr>
        <w:t>Сбор</w:t>
      </w:r>
      <w:r w:rsidR="008802E4">
        <w:rPr>
          <w:rFonts w:ascii="Times New Roman" w:hAnsi="Times New Roman" w:cs="Times New Roman"/>
          <w:sz w:val="28"/>
          <w:szCs w:val="28"/>
        </w:rPr>
        <w:t>ка модели</w:t>
      </w:r>
      <w:r>
        <w:rPr>
          <w:rFonts w:ascii="Times New Roman" w:hAnsi="Times New Roman" w:cs="Times New Roman"/>
          <w:sz w:val="28"/>
          <w:szCs w:val="28"/>
        </w:rPr>
        <w:t xml:space="preserve"> танка, боевой машины «Катюша». </w:t>
      </w:r>
      <w:r w:rsidR="008802E4">
        <w:rPr>
          <w:rFonts w:ascii="Times New Roman" w:hAnsi="Times New Roman" w:cs="Times New Roman"/>
          <w:sz w:val="28"/>
          <w:szCs w:val="28"/>
        </w:rPr>
        <w:t xml:space="preserve"> </w:t>
      </w:r>
    </w:p>
    <w:p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31</w:t>
      </w:r>
      <w:r w:rsidR="008A20AD">
        <w:rPr>
          <w:rFonts w:ascii="Times New Roman" w:hAnsi="Times New Roman" w:cs="Times New Roman"/>
          <w:b/>
          <w:sz w:val="28"/>
          <w:szCs w:val="28"/>
        </w:rPr>
        <w:t xml:space="preserve">. Тема: Космос  </w:t>
      </w:r>
    </w:p>
    <w:p w:rsidR="000650CA" w:rsidRDefault="008A20AD">
      <w:pPr>
        <w:shd w:val="clear" w:color="auto" w:fill="FFFFFF"/>
        <w:spacing w:before="75" w:after="75"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«Космос».</w:t>
      </w:r>
      <w:r>
        <w:rPr>
          <w:rFonts w:ascii="Times New Roman" w:hAnsi="Times New Roman" w:cs="Times New Roman"/>
          <w:color w:val="333333"/>
          <w:sz w:val="28"/>
          <w:szCs w:val="28"/>
          <w:shd w:val="clear" w:color="auto" w:fill="FFFFFF"/>
        </w:rPr>
        <w:t xml:space="preserve"> История  праздника - День космонавтики.</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Планеты солнечной системы.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конструкций летальных аппаратов: «Спутник 2», «Луна 1». </w:t>
      </w:r>
      <w:r w:rsidR="008802E4">
        <w:rPr>
          <w:rFonts w:ascii="Times New Roman" w:hAnsi="Times New Roman" w:cs="Times New Roman"/>
          <w:sz w:val="28"/>
          <w:szCs w:val="28"/>
        </w:rPr>
        <w:t xml:space="preserve"> </w:t>
      </w:r>
    </w:p>
    <w:p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32</w:t>
      </w:r>
      <w:r w:rsidR="008A20AD">
        <w:rPr>
          <w:rFonts w:ascii="Times New Roman" w:hAnsi="Times New Roman" w:cs="Times New Roman"/>
          <w:b/>
          <w:sz w:val="28"/>
          <w:szCs w:val="28"/>
        </w:rPr>
        <w:t>. Тема: Наша Армия «Вертолет с флагом России»</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Понятие «Российская Армия». Представления об особенностях воинской службы. Роды войск.</w:t>
      </w:r>
    </w:p>
    <w:p w:rsidR="000650CA" w:rsidRDefault="008A20AD" w:rsidP="008802E4">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w:t>
      </w:r>
      <w:r w:rsidR="008802E4">
        <w:rPr>
          <w:rFonts w:ascii="Times New Roman" w:hAnsi="Times New Roman" w:cs="Times New Roman"/>
          <w:sz w:val="28"/>
          <w:szCs w:val="28"/>
        </w:rPr>
        <w:t>ели: «Вертолет с флагом России». Игра: «Летчик».</w:t>
      </w:r>
      <w:r>
        <w:rPr>
          <w:rFonts w:ascii="Times New Roman" w:hAnsi="Times New Roman" w:cs="Times New Roman"/>
          <w:sz w:val="28"/>
          <w:szCs w:val="28"/>
        </w:rPr>
        <w:t xml:space="preserve"> </w:t>
      </w:r>
      <w:r w:rsidR="008802E4">
        <w:rPr>
          <w:rFonts w:ascii="Times New Roman" w:hAnsi="Times New Roman" w:cs="Times New Roman"/>
          <w:sz w:val="28"/>
          <w:szCs w:val="28"/>
        </w:rPr>
        <w:t xml:space="preserve"> </w:t>
      </w:r>
    </w:p>
    <w:p w:rsidR="00E73694" w:rsidRDefault="00E73694" w:rsidP="008802E4">
      <w:pPr>
        <w:shd w:val="clear" w:color="auto" w:fill="FFFFFF"/>
        <w:spacing w:before="75" w:after="75" w:line="360" w:lineRule="auto"/>
        <w:jc w:val="both"/>
        <w:rPr>
          <w:rFonts w:ascii="Times New Roman" w:hAnsi="Times New Roman" w:cs="Times New Roman"/>
          <w:b/>
          <w:sz w:val="28"/>
          <w:szCs w:val="28"/>
        </w:rPr>
      </w:pPr>
      <w:r w:rsidRPr="00E73694">
        <w:rPr>
          <w:rFonts w:ascii="Times New Roman" w:hAnsi="Times New Roman" w:cs="Times New Roman"/>
          <w:b/>
          <w:sz w:val="28"/>
          <w:szCs w:val="28"/>
        </w:rPr>
        <w:t>33. Тема: «Наше тело. Г</w:t>
      </w:r>
      <w:r>
        <w:rPr>
          <w:rFonts w:ascii="Times New Roman" w:hAnsi="Times New Roman" w:cs="Times New Roman"/>
          <w:b/>
          <w:sz w:val="28"/>
          <w:szCs w:val="28"/>
        </w:rPr>
        <w:t>игиена</w:t>
      </w:r>
    </w:p>
    <w:p w:rsidR="00E73694" w:rsidRPr="00E04646" w:rsidRDefault="00E73694" w:rsidP="008802E4">
      <w:pPr>
        <w:shd w:val="clear" w:color="auto" w:fill="FFFFFF"/>
        <w:spacing w:before="75" w:after="75" w:line="360" w:lineRule="auto"/>
        <w:jc w:val="both"/>
        <w:rPr>
          <w:rFonts w:ascii="Times New Roman" w:hAnsi="Times New Roman" w:cs="Times New Roman"/>
          <w:sz w:val="28"/>
          <w:szCs w:val="28"/>
        </w:rPr>
      </w:pPr>
      <w:r w:rsidRPr="00E04646">
        <w:rPr>
          <w:rFonts w:ascii="Times New Roman" w:hAnsi="Times New Roman" w:cs="Times New Roman"/>
          <w:i/>
          <w:sz w:val="28"/>
          <w:szCs w:val="28"/>
        </w:rPr>
        <w:t>Теория:</w:t>
      </w:r>
      <w:r w:rsidRPr="00E04646">
        <w:rPr>
          <w:rFonts w:ascii="Times New Roman" w:hAnsi="Times New Roman" w:cs="Times New Roman"/>
          <w:sz w:val="28"/>
          <w:szCs w:val="28"/>
        </w:rPr>
        <w:t xml:space="preserve"> Понятие «Личная гигиена». Правила «Личной гигиены». Понятие предметы личной гигиены.</w:t>
      </w:r>
    </w:p>
    <w:p w:rsidR="00E73694" w:rsidRDefault="00E73694" w:rsidP="008802E4">
      <w:pPr>
        <w:shd w:val="clear" w:color="auto" w:fill="FFFFFF"/>
        <w:spacing w:before="75" w:after="75" w:line="360" w:lineRule="auto"/>
        <w:jc w:val="both"/>
        <w:rPr>
          <w:rFonts w:ascii="Times New Roman" w:hAnsi="Times New Roman" w:cs="Times New Roman"/>
          <w:sz w:val="28"/>
          <w:szCs w:val="28"/>
        </w:rPr>
      </w:pPr>
      <w:r w:rsidRPr="00E04646">
        <w:rPr>
          <w:rFonts w:ascii="Times New Roman" w:hAnsi="Times New Roman" w:cs="Times New Roman"/>
          <w:i/>
          <w:sz w:val="28"/>
          <w:szCs w:val="28"/>
        </w:rPr>
        <w:t>Практика:</w:t>
      </w:r>
      <w:r w:rsidRPr="00E04646">
        <w:rPr>
          <w:rFonts w:ascii="Times New Roman" w:hAnsi="Times New Roman" w:cs="Times New Roman"/>
          <w:sz w:val="28"/>
          <w:szCs w:val="28"/>
        </w:rPr>
        <w:t xml:space="preserve"> Построение модели по картине: «Зубная щетка», «Расческа»</w:t>
      </w:r>
      <w:r w:rsidR="00E04646" w:rsidRPr="00E04646">
        <w:rPr>
          <w:rFonts w:ascii="Times New Roman" w:hAnsi="Times New Roman" w:cs="Times New Roman"/>
          <w:sz w:val="28"/>
          <w:szCs w:val="28"/>
        </w:rPr>
        <w:t>. Игра: «Найди пару».</w:t>
      </w:r>
    </w:p>
    <w:p w:rsidR="000650CA" w:rsidRDefault="007E313B">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34</w:t>
      </w:r>
      <w:r w:rsidR="008A20AD">
        <w:rPr>
          <w:rFonts w:ascii="Times New Roman" w:hAnsi="Times New Roman" w:cs="Times New Roman"/>
          <w:b/>
          <w:sz w:val="28"/>
          <w:szCs w:val="28"/>
        </w:rPr>
        <w:t>.  Итоговое занятие</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i/>
          <w:sz w:val="28"/>
          <w:szCs w:val="28"/>
        </w:rPr>
        <w:t>Практика:</w:t>
      </w:r>
      <w:r>
        <w:rPr>
          <w:rFonts w:ascii="Times New Roman" w:hAnsi="Times New Roman" w:cs="Times New Roman"/>
          <w:b/>
          <w:sz w:val="28"/>
          <w:szCs w:val="28"/>
        </w:rPr>
        <w:t xml:space="preserve"> </w:t>
      </w:r>
      <w:r>
        <w:rPr>
          <w:rFonts w:ascii="Times New Roman" w:hAnsi="Times New Roman" w:cs="Times New Roman"/>
          <w:sz w:val="28"/>
          <w:szCs w:val="28"/>
        </w:rPr>
        <w:t xml:space="preserve">фестиваль проектов, организация выставки лучших работ, награждение, обсуждение результатов выставки.  </w:t>
      </w:r>
    </w:p>
    <w:p w:rsidR="000650CA" w:rsidRDefault="000650CA">
      <w:pPr>
        <w:shd w:val="clear" w:color="auto" w:fill="FFFFFF"/>
        <w:spacing w:before="75" w:after="75" w:line="360" w:lineRule="auto"/>
        <w:jc w:val="both"/>
        <w:rPr>
          <w:rFonts w:ascii="Times New Roman" w:hAnsi="Times New Roman" w:cs="Times New Roman"/>
          <w:b/>
          <w:sz w:val="16"/>
          <w:szCs w:val="16"/>
        </w:rPr>
      </w:pP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  Планируемые результаты</w:t>
      </w:r>
    </w:p>
    <w:p w:rsidR="000650CA" w:rsidRDefault="008A20AD">
      <w:pPr>
        <w:shd w:val="clear" w:color="auto" w:fill="FFFFFF"/>
        <w:spacing w:before="75" w:after="75"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Личностные результаты:</w:t>
      </w:r>
    </w:p>
    <w:p w:rsidR="000650CA" w:rsidRDefault="008A20AD">
      <w:pPr>
        <w:shd w:val="clear" w:color="auto" w:fill="FFFFFF"/>
        <w:spacing w:before="75" w:after="75" w:line="36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Обучающийся будет:</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 </w:t>
      </w:r>
      <w:r>
        <w:rPr>
          <w:rFonts w:ascii="Times New Roman" w:hAnsi="Times New Roman" w:cs="Times New Roman"/>
          <w:sz w:val="28"/>
          <w:szCs w:val="28"/>
        </w:rPr>
        <w:t>обладать волевыми качествами личности: самоконтроль, воля, терпение.</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ответственно подходить к решению задач различной сложности;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стремиться получить качественный, законченный результат.</w:t>
      </w:r>
    </w:p>
    <w:p w:rsidR="000650CA" w:rsidRDefault="008A20AD">
      <w:pPr>
        <w:shd w:val="clear" w:color="auto" w:fill="FFFFFF"/>
        <w:spacing w:before="75" w:after="75"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Метапредметные</w:t>
      </w:r>
      <w:proofErr w:type="spellEnd"/>
      <w:r>
        <w:rPr>
          <w:rFonts w:ascii="Times New Roman" w:eastAsia="Times New Roman" w:hAnsi="Times New Roman" w:cs="Times New Roman"/>
          <w:b/>
          <w:sz w:val="28"/>
          <w:szCs w:val="28"/>
          <w:lang w:eastAsia="ru-RU"/>
        </w:rPr>
        <w:t xml:space="preserve"> результаты:</w:t>
      </w:r>
    </w:p>
    <w:p w:rsidR="000650CA" w:rsidRDefault="008A20AD">
      <w:pPr>
        <w:shd w:val="clear" w:color="auto" w:fill="FFFFFF"/>
        <w:spacing w:before="75" w:after="75" w:line="360" w:lineRule="auto"/>
        <w:jc w:val="both"/>
        <w:rPr>
          <w:rFonts w:ascii="Times New Roman" w:hAnsi="Times New Roman" w:cs="Times New Roman"/>
          <w:i/>
          <w:sz w:val="28"/>
          <w:szCs w:val="28"/>
        </w:rPr>
      </w:pPr>
      <w:r>
        <w:rPr>
          <w:rFonts w:ascii="Times New Roman" w:hAnsi="Times New Roman" w:cs="Times New Roman"/>
          <w:i/>
          <w:sz w:val="28"/>
          <w:szCs w:val="28"/>
        </w:rPr>
        <w:t>Обучающийся будет уметь:</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определять и формулировать цель деятельности на занятии с помощью педагога;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работать над проектом в команде, эффективно распределять обязанности, делать выводы в результате совместной работы группы, исследовать проблему, анализировать ресурсы, выдвигать идеи, планировать решения и реализовывать их;</w:t>
      </w:r>
    </w:p>
    <w:p w:rsidR="000650CA" w:rsidRDefault="008A20AD">
      <w:pPr>
        <w:shd w:val="clear" w:color="auto" w:fill="FFFFFF"/>
        <w:spacing w:before="75" w:after="75" w:line="36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0650CA" w:rsidRDefault="008A20AD">
      <w:pPr>
        <w:shd w:val="clear" w:color="auto" w:fill="FFFFFF"/>
        <w:spacing w:before="75" w:after="75"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Предметные результаты:</w:t>
      </w:r>
    </w:p>
    <w:p w:rsidR="000650CA" w:rsidRDefault="008A20AD">
      <w:pPr>
        <w:shd w:val="clear" w:color="auto" w:fill="FFFFFF"/>
        <w:spacing w:before="75" w:after="75" w:line="360" w:lineRule="auto"/>
        <w:jc w:val="both"/>
        <w:rPr>
          <w:rFonts w:ascii="Times New Roman" w:hAnsi="Times New Roman" w:cs="Times New Roman"/>
          <w:i/>
          <w:sz w:val="28"/>
          <w:szCs w:val="28"/>
        </w:rPr>
      </w:pPr>
      <w:r>
        <w:rPr>
          <w:rFonts w:ascii="Times New Roman" w:hAnsi="Times New Roman" w:cs="Times New Roman"/>
          <w:i/>
          <w:sz w:val="28"/>
          <w:szCs w:val="28"/>
        </w:rPr>
        <w:t>Обучающий будет:</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уметь определять, различать и называть детали конструктора;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знать простейшие основы механики: рассказывать о модели, ее составных частях и принципе работы;</w:t>
      </w:r>
    </w:p>
    <w:p w:rsidR="000650CA" w:rsidRDefault="008A20AD">
      <w:pPr>
        <w:shd w:val="clear" w:color="auto" w:fill="FFFFFF"/>
        <w:spacing w:before="75" w:after="75" w:line="360" w:lineRule="auto"/>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владеть навыками алгоритмического мышления, уметь выстраивать правильную последовательность действий при конструировании и программировании.</w:t>
      </w:r>
    </w:p>
    <w:p w:rsidR="000650CA" w:rsidRDefault="000650CA">
      <w:pPr>
        <w:shd w:val="clear" w:color="auto" w:fill="FFFFFF"/>
        <w:spacing w:before="75" w:after="75" w:line="360" w:lineRule="auto"/>
        <w:jc w:val="both"/>
        <w:rPr>
          <w:rFonts w:ascii="Times New Roman" w:eastAsia="Times New Roman" w:hAnsi="Times New Roman" w:cs="Times New Roman"/>
          <w:b/>
          <w:bCs/>
          <w:sz w:val="16"/>
          <w:szCs w:val="16"/>
          <w:lang w:eastAsia="ru-RU"/>
        </w:rPr>
      </w:pP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 2. Организационно-педагогические условия</w:t>
      </w: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Условия реализации программы</w:t>
      </w:r>
    </w:p>
    <w:p w:rsidR="000650CA" w:rsidRDefault="008A20AD">
      <w:pPr>
        <w:shd w:val="clear" w:color="auto" w:fill="FFFFFF"/>
        <w:spacing w:before="75" w:after="75"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Материально-техническое обеспечение</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проведения занятий требуется:</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Конструктор «Учебно-методический комплект для конструирования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весь мир в руках твоих для детей 5-6 лет», «Учебно-методический комплект для конструирования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весь мир в руках твоих для детей 6-7 лет».</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Пошаговые инструкции по сборке моделей. </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Ноутбук – 1 шт.</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Мультимедиа-проектор – 1 шт.</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Экран – 1 шт.</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Столы и стулья по числу обучающихся.</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Помещение размером не менее 2 кв. м. на одного обучающегося (групповые помещения, музыкальный зал).</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 Учебно-методическое и информационное обеспечение </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Ссылки на интернет-источники</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Учебно-методический материал содержится на сайте производителя наборов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xml:space="preserve"> http://fanclastic.ru: видео-инструкции, материалы для рассказывания, комплект необходимых деталей для сборки каждой конструкции.</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hyperlink r:id="rId9">
        <w:r>
          <w:rPr>
            <w:rFonts w:ascii="Times New Roman" w:eastAsia="Times New Roman" w:hAnsi="Times New Roman" w:cs="Times New Roman"/>
            <w:sz w:val="28"/>
            <w:szCs w:val="28"/>
            <w:lang w:eastAsia="ru-RU"/>
          </w:rPr>
          <w:t>https://fanclastic.ru/3d-designer.htm</w:t>
        </w:r>
      </w:hyperlink>
      <w:r>
        <w:rPr>
          <w:rFonts w:ascii="Times New Roman" w:eastAsia="Times New Roman" w:hAnsi="Times New Roman" w:cs="Times New Roman"/>
          <w:sz w:val="28"/>
          <w:szCs w:val="28"/>
          <w:lang w:eastAsia="ru-RU"/>
        </w:rPr>
        <w:t>.</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3.Учебник для детей от 6 лет «Технология игрового конструирования».</w:t>
      </w:r>
    </w:p>
    <w:p w:rsidR="000650CA" w:rsidRDefault="00884FD1">
      <w:pPr>
        <w:shd w:val="clear" w:color="auto" w:fill="FFFFFF"/>
        <w:spacing w:before="75" w:after="75" w:line="360" w:lineRule="auto"/>
        <w:jc w:val="both"/>
        <w:rPr>
          <w:rFonts w:ascii="Times New Roman" w:eastAsia="Times New Roman" w:hAnsi="Times New Roman" w:cs="Times New Roman"/>
          <w:sz w:val="28"/>
          <w:szCs w:val="28"/>
          <w:lang w:eastAsia="ru-RU"/>
        </w:rPr>
      </w:pPr>
      <w:hyperlink r:id="rId10">
        <w:r w:rsidR="008A20AD">
          <w:rPr>
            <w:rFonts w:ascii="Times New Roman" w:eastAsia="Times New Roman" w:hAnsi="Times New Roman" w:cs="Times New Roman"/>
            <w:sz w:val="28"/>
            <w:szCs w:val="28"/>
            <w:lang w:eastAsia="ru-RU"/>
          </w:rPr>
          <w:t>https://yadi.sk/i/Wlgktnfj3Qnb5d</w:t>
        </w:r>
      </w:hyperlink>
      <w:r w:rsidR="008A20AD">
        <w:rPr>
          <w:rFonts w:ascii="Times New Roman" w:eastAsia="Times New Roman" w:hAnsi="Times New Roman" w:cs="Times New Roman"/>
          <w:sz w:val="28"/>
          <w:szCs w:val="28"/>
          <w:lang w:eastAsia="ru-RU"/>
        </w:rPr>
        <w:t>.</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Методические виды продукции:</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Мультимедийные презентации занятий:</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«Многоугольники», «Четырехугольники», «Логический квадрат», «Периметр </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многоугольника», «Куб», «Объем», «Симметрия», «Каталог геометрических фигур и тел».</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Дидактический материал: </w:t>
      </w:r>
      <w:r>
        <w:rPr>
          <w:rFonts w:ascii="Times New Roman" w:hAnsi="Times New Roman" w:cs="Times New Roman"/>
          <w:sz w:val="28"/>
          <w:szCs w:val="28"/>
        </w:rPr>
        <w:t>Наборы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дидактические картинки,  сюжетные картинки, игрушки для обыгрывания, схемы для конструирования. </w:t>
      </w:r>
      <w:r>
        <w:rPr>
          <w:rFonts w:ascii="Times New Roman" w:eastAsia="Times New Roman" w:hAnsi="Times New Roman" w:cs="Times New Roman"/>
          <w:sz w:val="28"/>
          <w:szCs w:val="28"/>
          <w:lang w:eastAsia="ru-RU"/>
        </w:rPr>
        <w:t xml:space="preserve"> </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 Нормативно правовая база.</w:t>
      </w:r>
    </w:p>
    <w:p w:rsidR="000650CA" w:rsidRDefault="008A20AD" w:rsidP="008A20AD">
      <w:pPr>
        <w:shd w:val="clear" w:color="auto" w:fill="FFFFFF"/>
        <w:spacing w:before="72"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Федерального закона от 29 декабря 2012 года № 273 - ФЗ «Об образовании в Российской Федерации».</w:t>
      </w:r>
    </w:p>
    <w:p w:rsidR="000650CA" w:rsidRPr="008A20AD" w:rsidRDefault="008A20AD" w:rsidP="008A20AD">
      <w:pPr>
        <w:pStyle w:val="1"/>
        <w:shd w:val="clear" w:color="auto" w:fill="FFFFFF"/>
        <w:spacing w:before="0" w:beforeAutospacing="0" w:after="0" w:afterAutospacing="0" w:line="360" w:lineRule="auto"/>
        <w:rPr>
          <w:b w:val="0"/>
          <w:sz w:val="28"/>
          <w:szCs w:val="28"/>
        </w:rPr>
      </w:pPr>
      <w:r w:rsidRPr="008A20AD">
        <w:rPr>
          <w:b w:val="0"/>
          <w:sz w:val="28"/>
          <w:szCs w:val="28"/>
        </w:rPr>
        <w:t>-  Приказ Министерства просвещен</w:t>
      </w:r>
      <w:r>
        <w:rPr>
          <w:b w:val="0"/>
          <w:sz w:val="28"/>
          <w:szCs w:val="28"/>
        </w:rPr>
        <w:t>ия РФ от 27 июля 2022 г. N 629 «</w:t>
      </w:r>
      <w:r w:rsidRPr="008A20AD">
        <w:rPr>
          <w:b w:val="0"/>
          <w:sz w:val="28"/>
          <w:szCs w:val="28"/>
        </w:rPr>
        <w:t>Об утверждении Порядка организации и осуществления образовательной деятельности по дополнительным</w:t>
      </w:r>
      <w:r>
        <w:rPr>
          <w:b w:val="0"/>
          <w:sz w:val="28"/>
          <w:szCs w:val="28"/>
        </w:rPr>
        <w:t xml:space="preserve"> общеобразовательным программам».</w:t>
      </w:r>
    </w:p>
    <w:p w:rsidR="000650CA" w:rsidRDefault="008A20AD" w:rsidP="008A20AD">
      <w:pPr>
        <w:shd w:val="clear" w:color="auto" w:fill="FFFFFF"/>
        <w:spacing w:before="72" w:after="0" w:line="360" w:lineRule="auto"/>
        <w:jc w:val="both"/>
        <w:rPr>
          <w:rFonts w:ascii="Times New Roman" w:eastAsia="Times New Roman" w:hAnsi="Times New Roman" w:cs="Times New Roman"/>
          <w:sz w:val="28"/>
          <w:szCs w:val="28"/>
          <w:lang w:eastAsia="ru-RU"/>
        </w:rPr>
      </w:pPr>
      <w:r w:rsidRPr="008A20AD">
        <w:rPr>
          <w:rFonts w:ascii="Times New Roman" w:eastAsia="Times New Roman" w:hAnsi="Times New Roman" w:cs="Times New Roman"/>
          <w:sz w:val="28"/>
          <w:szCs w:val="28"/>
          <w:lang w:eastAsia="ru-RU"/>
        </w:rPr>
        <w:t>-</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w:t>
      </w:r>
    </w:p>
    <w:p w:rsidR="000650CA" w:rsidRDefault="008A20AD">
      <w:pPr>
        <w:shd w:val="clear" w:color="auto" w:fill="FFFFFF"/>
        <w:spacing w:before="72"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Распоряжения правительства Российской Федерации от 04.09 2014 г. № 1726-р «Об утверждении Концепции развития дополнительного образования детей».</w:t>
      </w:r>
    </w:p>
    <w:p w:rsidR="000650CA" w:rsidRDefault="008A20AD">
      <w:pPr>
        <w:shd w:val="clear" w:color="auto" w:fill="FFFFFF"/>
        <w:spacing w:before="72"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Письма Министерства образования и науки РФ от 18.11. 2015 г. № 09-3242 «О направлении информации».</w:t>
      </w:r>
    </w:p>
    <w:p w:rsidR="000650CA" w:rsidRDefault="008A20AD">
      <w:pPr>
        <w:shd w:val="clear" w:color="auto" w:fill="FFFFFF"/>
        <w:spacing w:before="72"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Письма Министерства образования и науки РФ от 29.03. 2016 г. № ВК641/09 «О направлении методических рекомендаций».</w:t>
      </w:r>
    </w:p>
    <w:p w:rsidR="000650CA" w:rsidRDefault="008A20AD">
      <w:pPr>
        <w:shd w:val="clear" w:color="auto" w:fill="FFFFFF"/>
        <w:spacing w:before="72"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Приказ министерства образования Приморского края от 31.03.2022 № </w:t>
      </w:r>
      <w:proofErr w:type="spellStart"/>
      <w:r>
        <w:rPr>
          <w:rFonts w:ascii="Times New Roman" w:eastAsia="Times New Roman" w:hAnsi="Times New Roman" w:cs="Times New Roman"/>
          <w:sz w:val="28"/>
          <w:szCs w:val="28"/>
          <w:lang w:eastAsia="ru-RU"/>
        </w:rPr>
        <w:t>пр</w:t>
      </w:r>
      <w:proofErr w:type="spellEnd"/>
      <w:r>
        <w:rPr>
          <w:rFonts w:ascii="Times New Roman" w:eastAsia="Times New Roman" w:hAnsi="Times New Roman" w:cs="Times New Roman"/>
          <w:sz w:val="28"/>
          <w:szCs w:val="28"/>
          <w:lang w:eastAsia="ru-RU"/>
        </w:rPr>
        <w:t xml:space="preserve"> 23-а-330 «Об утверждении методических рекомендаций по составлению дополнительных общеобразовательных общеразвивающих программ».</w:t>
      </w:r>
    </w:p>
    <w:p w:rsidR="000650CA" w:rsidRDefault="008A20AD">
      <w:pPr>
        <w:shd w:val="clear" w:color="auto" w:fill="FFFFFF"/>
        <w:spacing w:before="72"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Устав муниципального бюджетного дошкольного образовательного учреждения «Центр развития ребёнка-детский сад №12» </w:t>
      </w:r>
      <w:proofErr w:type="spellStart"/>
      <w:r>
        <w:rPr>
          <w:rFonts w:ascii="Times New Roman" w:eastAsia="Times New Roman" w:hAnsi="Times New Roman" w:cs="Times New Roman"/>
          <w:sz w:val="28"/>
          <w:szCs w:val="28"/>
          <w:lang w:eastAsia="ru-RU"/>
        </w:rPr>
        <w:t>Дальнереченского</w:t>
      </w:r>
      <w:proofErr w:type="spellEnd"/>
      <w:r>
        <w:rPr>
          <w:rFonts w:ascii="Times New Roman" w:eastAsia="Times New Roman" w:hAnsi="Times New Roman" w:cs="Times New Roman"/>
          <w:sz w:val="28"/>
          <w:szCs w:val="28"/>
          <w:lang w:eastAsia="ru-RU"/>
        </w:rPr>
        <w:t xml:space="preserve"> городского округа.</w:t>
      </w: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Оценочные материалы и формы аттестации</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отслеживания результативности образовательной деятельности по программе проводятся: текущий и итоговый контроль.</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диагностика проводится в начале (сентябрь) и в конце учебного года (май). Текущий контроль осуществляется при выполнении детьми различных видов заданий на каждом занятии. Для текущей диагностики анализируется не только достигнутый результат в его соответствии творческому замыслу (цели, теме, задаче, условию или ряду условий, макету, чертежу), но также эмоционально-ценностное отношение ребенка к творческой деятельности и ее продукту (постройке, фигурке, рукотворной игрушке, композиции). Для организации текущего контроля  используем систему оценки, в более упрощённой форме, с учётом специфики дошкольного периода, а также рекомендаций, представленных авторами программы И. А. </w:t>
      </w:r>
      <w:proofErr w:type="spellStart"/>
      <w:r>
        <w:rPr>
          <w:rFonts w:ascii="Times New Roman" w:hAnsi="Times New Roman" w:cs="Times New Roman"/>
          <w:sz w:val="28"/>
          <w:szCs w:val="28"/>
        </w:rPr>
        <w:t>Лыкавой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весь мир в руках твоих». На каждом занятии дети выполняют одно или несколько заданий, служащих одновременно средством оценивания (в учебном плане программы представлено как «Анализ работ»). Выполняя задания, ребёнок осваивает широкий набор умений, перечисленных в списке планируемых результатов конкретно для данного возраста (представлено в разделе «планируемые результаты» настоящей программы). Процесс и результат выполнения каждого задания оценивается педагогом и заносится в таблицу. При этом под оценкой понимается качественная характеристика выполнения задания.</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1. Фиксируется уровень успешности и самостоятельности выполнения задания: на уровне дошкольника - достигнутый результат в его соответствии творческому замыслу (цели, теме, задаче, условию или ряду условий, макету, чертежу).</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 Эмоционально-ценностное отношение ребенка к творческой деятельности и ее продукту (постройке, фигурке, рукотворной игрушке, композиции, инсталляции).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Также педагог оценивает, какие проблемы и трудности возникли у ребенка в процессе выполнения каждого задания.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Отдельное внимание обращается на фантазию, которую проявляет (или не проявляет) ребенок в процессе конструирования, а также на сколько он изобретателен в решении конструкторских задач. Оценка творческих способностей (фантазии и креативности)  фиксируется в таблице, в отдельном столбце.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5. Важный параметр оценивания: умение ребенка (старшего дошкольного возраста) читать чертежи и схемы и выполнять задание по технологической карте. Все отмеченные стороны оценивания имеют качественный характер, и педагог может проводить и даже фиксировать (описывать) результативность выполнения каждого задания каждым ребенком во время его самостоятельной работы в процессе выполнения заданий. Поскольку образовательный процесс построен в основном на такой форме работы, у педагога есть возможность делать пометки и фиксировать не только результаты работы детей, но и сам процесс, в том числе на фото- или видеокамеру (с письменного согласия родителей). После каждого занятия в специальной таблице текущего контроля педагог фиксирует уровень успешности выполнения заданий для каждого ребёнка. Для выявления положительной динамики и фиксации уровня достигнутого результата можно использовать удобные для педагога условные обозначения: «-», «-/+», «+/-», «+».  В таблице текущего контроля в первую очередь фиксируется степень освоения тех результатов, на формирование которых направлены задания. В конце года подводится итог освоения программы  возрастной группой с учётом достижения планируемых результатов.</w:t>
      </w:r>
    </w:p>
    <w:p w:rsidR="000650CA" w:rsidRDefault="008A20AD">
      <w:pPr>
        <w:shd w:val="clear" w:color="auto" w:fill="FFFFFF"/>
        <w:spacing w:before="75" w:after="75"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Проведение перечисленных форм контроля входит в сумму часов, указанную в учебном плане. Таким образом, формы аттестация не предполагают дополнительную учебную нагрузку на обучающихся.</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Формы аттестации:</w:t>
      </w:r>
      <w:r w:rsidR="00DB60AC">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выставок детских работ, конкурс работ, анализ композиции работ, викторина, практическая работа. </w:t>
      </w:r>
    </w:p>
    <w:p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Важнейшее воспитательное значение имеет организация  выставок детских работ, конкурсов работ, анализ композиции работ.  </w:t>
      </w:r>
    </w:p>
    <w:p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Участие в выставке, конкурсе работ является эффективным средством поощрения детей, пробуждает интерес к творческому развитию.</w:t>
      </w:r>
    </w:p>
    <w:p w:rsidR="000650CA" w:rsidRDefault="008A20AD">
      <w:pPr>
        <w:shd w:val="clear" w:color="auto" w:fill="FFFFFF"/>
        <w:suppressAutoHyphens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оформления выставки, старший воспитатель назначает ответственных педагогов. Они готовят необходимый материал: стеллажи, драпировку (если требуется), полки, красочное название выставки. В назначенное время педагоги   располагают  в детском саду, в холле их так, чтобы работы детей  были хорошо видны. Для этого педагоги используют разно уровневые полки, лесенки, кубики.   Большие объемные работы располагают ближе к стене, маленькие в первом ряду. Нельзя забывать и о хорошем освещении.  Родители (законные представители) внимательно рассматривают работы, понимая основную идею выставки. В течение недели в ходе  образовательной и свободной деятельности дети рассказывают о своих поделках. Знакомство с выставкой проходит по двум направлениям. Во-первых, воспитатели проводят экскурсию для дошкольников. Во-вторых, родители вместе с детьми в утренние или вечерние часы самостоятельно рассматривают выставку. В процессе посещения выставки они черпают идеи и обсуждают с ребенком будущие совместные поделки.</w:t>
      </w:r>
    </w:p>
    <w:p w:rsidR="000650CA" w:rsidRDefault="008A20AD">
      <w:pPr>
        <w:shd w:val="clear" w:color="auto" w:fill="FFFFFF"/>
        <w:suppressAutoHyphens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Благодаря этому дети практикуются в умении составлять рассказы, получают навыки публичных выступлений и, что очень важно, само утверждаются, испытывая чувство гордости. </w:t>
      </w:r>
    </w:p>
    <w:p w:rsidR="000650CA" w:rsidRDefault="008A20AD">
      <w:pPr>
        <w:pStyle w:val="c8"/>
        <w:shd w:val="clear" w:color="auto" w:fill="FFFFFF"/>
        <w:spacing w:beforeAutospacing="0" w:after="0" w:afterAutospacing="0" w:line="360" w:lineRule="auto"/>
        <w:ind w:firstLine="720"/>
        <w:jc w:val="both"/>
        <w:rPr>
          <w:color w:val="000000"/>
          <w:sz w:val="28"/>
          <w:szCs w:val="28"/>
        </w:rPr>
      </w:pPr>
      <w:r>
        <w:rPr>
          <w:color w:val="000000"/>
          <w:sz w:val="28"/>
          <w:szCs w:val="28"/>
        </w:rPr>
        <w:t> Ра</w:t>
      </w:r>
      <w:r>
        <w:rPr>
          <w:color w:val="000000"/>
          <w:sz w:val="28"/>
          <w:szCs w:val="28"/>
          <w:shd w:val="clear" w:color="auto" w:fill="FFFFFF"/>
        </w:rPr>
        <w:t>звитие конкурсного движения – один из специфических механизмов мотивационного управления в данном вопросе.</w:t>
      </w:r>
      <w:r>
        <w:rPr>
          <w:color w:val="000000"/>
          <w:sz w:val="28"/>
          <w:szCs w:val="28"/>
        </w:rPr>
        <w:br/>
        <w:t>Конкурс детских работ оформляется в музыкальном зале или коридоре детского сада. Педагоги заранее готовят столы, витрины. Работы детей располагают так, чтобы они были хорошо освещены и видны.</w:t>
      </w:r>
    </w:p>
    <w:p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оформлении </w:t>
      </w:r>
      <w:proofErr w:type="gramStart"/>
      <w:r>
        <w:rPr>
          <w:rFonts w:ascii="Times New Roman" w:eastAsia="Times New Roman" w:hAnsi="Times New Roman" w:cs="Times New Roman"/>
          <w:color w:val="000000"/>
          <w:sz w:val="28"/>
          <w:szCs w:val="28"/>
          <w:lang w:eastAsia="ru-RU"/>
        </w:rPr>
        <w:t>педагоги  помнят</w:t>
      </w:r>
      <w:proofErr w:type="gramEnd"/>
      <w:r>
        <w:rPr>
          <w:rFonts w:ascii="Times New Roman" w:eastAsia="Times New Roman" w:hAnsi="Times New Roman" w:cs="Times New Roman"/>
          <w:color w:val="000000"/>
          <w:sz w:val="28"/>
          <w:szCs w:val="28"/>
          <w:lang w:eastAsia="ru-RU"/>
        </w:rPr>
        <w:t xml:space="preserve"> о важном  значении  для развития эстетического вкуса детей, распределение работ и подписей к ним.</w:t>
      </w:r>
    </w:p>
    <w:p w:rsidR="000650CA" w:rsidRDefault="008A20AD">
      <w:pPr>
        <w:shd w:val="clear" w:color="auto" w:fill="FFFFFF"/>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Работы детей размещаются  не слишком близко друг к другу.  К поделке прикрепляется сопроводительная </w:t>
      </w:r>
      <w:proofErr w:type="spellStart"/>
      <w:r>
        <w:rPr>
          <w:rFonts w:ascii="Times New Roman" w:hAnsi="Times New Roman" w:cs="Times New Roman"/>
          <w:sz w:val="28"/>
          <w:szCs w:val="28"/>
        </w:rPr>
        <w:t>бирочка</w:t>
      </w:r>
      <w:proofErr w:type="spellEnd"/>
      <w:r>
        <w:rPr>
          <w:rFonts w:ascii="Times New Roman" w:hAnsi="Times New Roman" w:cs="Times New Roman"/>
          <w:sz w:val="28"/>
          <w:szCs w:val="28"/>
        </w:rPr>
        <w:t xml:space="preserve"> с указанием названия, номинации, имени автора и его возраста. Старшим воспитателем  разрабатывается Положение о конкурсе. В нем определяются условия его проведения и требования к работам.  Затем жюри определяет победителей конкурса и награждает победителей дипломами. Дети других групп ДОУ посещают выставку поделок. </w:t>
      </w:r>
    </w:p>
    <w:p w:rsidR="000650CA" w:rsidRDefault="008A20AD">
      <w:pPr>
        <w:shd w:val="clear" w:color="auto" w:fill="FFFFFF"/>
        <w:suppressAutoHyphens w:val="0"/>
        <w:spacing w:after="0" w:line="360" w:lineRule="auto"/>
        <w:ind w:firstLine="720"/>
        <w:jc w:val="both"/>
        <w:rPr>
          <w:rFonts w:ascii="Times New Roman" w:hAnsi="Times New Roman" w:cs="Times New Roman"/>
          <w:color w:val="000000"/>
          <w:sz w:val="28"/>
          <w:szCs w:val="28"/>
          <w:shd w:val="clear" w:color="auto" w:fill="F8F8F8"/>
        </w:rPr>
      </w:pPr>
      <w:r>
        <w:rPr>
          <w:rFonts w:ascii="Times New Roman" w:hAnsi="Times New Roman" w:cs="Times New Roman"/>
          <w:color w:val="000000"/>
          <w:sz w:val="28"/>
          <w:szCs w:val="28"/>
          <w:shd w:val="clear" w:color="auto" w:fill="F8F8F8"/>
        </w:rPr>
        <w:t>Конкурс поделок - это не только соревнование, но и выставка. Это налагает особую ответственность за свою работу. Ребенок знает, с каким вниманием будут рассматривать его творение друзья, родные, знакомые и незнакомые люди, и стремится показать лучшее, на что способен.</w:t>
      </w:r>
    </w:p>
    <w:p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 поделок оказывает большое влияние на  повышение уровня работы детских объединений, повышают заинтересованность, содействуют развитию их творческой активности.</w:t>
      </w:r>
    </w:p>
    <w:p w:rsidR="000650CA" w:rsidRDefault="008A20AD">
      <w:pPr>
        <w:spacing w:after="0" w:line="360" w:lineRule="auto"/>
        <w:ind w:firstLine="708"/>
        <w:jc w:val="both"/>
        <w:rPr>
          <w:rFonts w:ascii="Times New Roman" w:hAnsi="Times New Roman" w:cs="Times New Roman"/>
          <w:sz w:val="28"/>
          <w:szCs w:val="28"/>
          <w:shd w:val="clear" w:color="auto" w:fill="F9FAFA"/>
        </w:rPr>
      </w:pPr>
      <w:r>
        <w:rPr>
          <w:rFonts w:ascii="Times New Roman" w:hAnsi="Times New Roman" w:cs="Times New Roman"/>
          <w:sz w:val="28"/>
          <w:szCs w:val="28"/>
        </w:rPr>
        <w:t>Фестиваль проекта является одним из актуальных направлений дополнительного образования детей. В детском саду фестиваль технического творчества</w:t>
      </w:r>
      <w:r>
        <w:rPr>
          <w:rFonts w:ascii="Times New Roman" w:hAnsi="Times New Roman" w:cs="Times New Roman"/>
          <w:sz w:val="28"/>
          <w:szCs w:val="28"/>
          <w:shd w:val="clear" w:color="auto" w:fill="F9FAFA"/>
        </w:rPr>
        <w:t xml:space="preserve"> проводится в очно-заочной форме по номинациям. Участники финального этапа выступают в разных номинациях.</w:t>
      </w:r>
    </w:p>
    <w:p w:rsidR="000650CA" w:rsidRDefault="008A20AD">
      <w:pPr>
        <w:suppressAutoHyphens w:val="0"/>
        <w:spacing w:after="0" w:line="360" w:lineRule="auto"/>
        <w:jc w:val="both"/>
        <w:rPr>
          <w:rFonts w:ascii="Times New Roman" w:eastAsia="Times New Roman" w:hAnsi="Times New Roman" w:cs="Times New Roman"/>
          <w:sz w:val="28"/>
          <w:szCs w:val="28"/>
          <w:lang w:eastAsia="ru-RU"/>
        </w:rPr>
      </w:pPr>
      <w:r>
        <w:rPr>
          <w:rFonts w:ascii="Tahoma" w:eastAsia="Times New Roman" w:hAnsi="Tahoma" w:cs="Tahoma"/>
          <w:color w:val="464646"/>
          <w:sz w:val="24"/>
          <w:szCs w:val="24"/>
          <w:lang w:eastAsia="ru-RU"/>
        </w:rPr>
        <w:t> </w:t>
      </w:r>
      <w:r>
        <w:rPr>
          <w:rFonts w:ascii="Times New Roman" w:eastAsia="Times New Roman" w:hAnsi="Times New Roman" w:cs="Times New Roman"/>
          <w:sz w:val="28"/>
          <w:szCs w:val="28"/>
          <w:lang w:eastAsia="ru-RU"/>
        </w:rPr>
        <w:tab/>
        <w:t>По итогам фестиваля оформляется выставка работ технического творчества детей, в детском саду в холле, на сайте дошкольного учреждения. Воспитатели проводят экскурсию для детей детского сада. Родителям также предоставляется возможность рассмотреть выставку в утренний и вечерний отрезок времени.</w:t>
      </w:r>
    </w:p>
    <w:p w:rsidR="000650CA" w:rsidRDefault="008A20AD">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мероприятиях фестиваля проекта способствует интеграции объединений технической направленности; выявлению талантливых и одаренных ребят в области робототехники и конструирования.</w:t>
      </w:r>
    </w:p>
    <w:p w:rsidR="000650CA" w:rsidRDefault="008A20AD">
      <w:pPr>
        <w:spacing w:after="0" w:line="360" w:lineRule="auto"/>
        <w:ind w:firstLine="708"/>
        <w:jc w:val="both"/>
        <w:rPr>
          <w:rFonts w:ascii="Times New Roman" w:hAnsi="Times New Roman" w:cs="Times New Roman"/>
          <w:sz w:val="28"/>
          <w:szCs w:val="28"/>
        </w:rPr>
      </w:pPr>
      <w:r>
        <w:rPr>
          <w:rFonts w:ascii="Times New Roman" w:hAnsi="Times New Roman" w:cs="Times New Roman"/>
          <w:color w:val="111111"/>
          <w:sz w:val="28"/>
          <w:szCs w:val="28"/>
        </w:rPr>
        <w:t xml:space="preserve"> Участвуя в проекте, ребенок получает возможность экспериментировать, проявлять любознательность, активность и интерес к окружающему миру, взаимодействовать с другими детьми и взрослыми, почувствовать себя самостоятельным.</w:t>
      </w: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 Методические материалы</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программы используются современные педагогические технологии, обеспечивающие личностное развитие ребенка: личностно-ориентированное обучение, проблемное обучение, обучение в сотрудничестве (командная, групповая работа), информационно-коммуникационные технологии, здоровье сберегающие технологии. </w:t>
      </w:r>
    </w:p>
    <w:p w:rsidR="000650CA" w:rsidRDefault="008A20AD">
      <w:pPr>
        <w:shd w:val="clear" w:color="auto" w:fill="FFFFFF"/>
        <w:spacing w:before="75" w:after="75" w:line="36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В процессе обучения применяются следующие методы: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1. Наглядный метод</w:t>
      </w:r>
      <w:r>
        <w:rPr>
          <w:rFonts w:ascii="Times New Roman" w:hAnsi="Times New Roman" w:cs="Times New Roman"/>
          <w:sz w:val="28"/>
          <w:szCs w:val="28"/>
        </w:rPr>
        <w:t xml:space="preserve">. 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на столе.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2. Информационно-рецептивный метод</w:t>
      </w:r>
      <w:r>
        <w:rPr>
          <w:rFonts w:ascii="Times New Roman" w:hAnsi="Times New Roman" w:cs="Times New Roman"/>
          <w:sz w:val="28"/>
          <w:szCs w:val="28"/>
        </w:rPr>
        <w:t>. Обследование деталей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 совместная деятельность педагога и ребенка.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3. Репродуктивный метод</w:t>
      </w:r>
      <w:r>
        <w:rPr>
          <w:rFonts w:ascii="Times New Roman" w:hAnsi="Times New Roman" w:cs="Times New Roman"/>
          <w:sz w:val="28"/>
          <w:szCs w:val="28"/>
        </w:rPr>
        <w:t xml:space="preserve">. Воспроизводство знаний и способов деятельности (форма: собирание моделей и конструкций по образцу, беседа, упражнения по аналогу).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4. Практический метод</w:t>
      </w:r>
      <w:r>
        <w:rPr>
          <w:rFonts w:ascii="Times New Roman" w:hAnsi="Times New Roman" w:cs="Times New Roman"/>
          <w:sz w:val="28"/>
          <w:szCs w:val="28"/>
        </w:rPr>
        <w:t xml:space="preserve">. Использование детьми на практике полученных знаний и увиденных приемов работы.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5. Словесный метод</w:t>
      </w:r>
      <w:r>
        <w:rPr>
          <w:rFonts w:ascii="Times New Roman" w:hAnsi="Times New Roman" w:cs="Times New Roman"/>
          <w:sz w:val="28"/>
          <w:szCs w:val="28"/>
        </w:rPr>
        <w:t xml:space="preserve">. Краткое описание и объяснение действий, сопровождение и демонстрация образцов, разных вариантов моделей.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6. Проблемный метод</w:t>
      </w:r>
      <w:r>
        <w:rPr>
          <w:rFonts w:ascii="Times New Roman" w:hAnsi="Times New Roman" w:cs="Times New Roman"/>
          <w:sz w:val="28"/>
          <w:szCs w:val="28"/>
        </w:rPr>
        <w:t xml:space="preserve">. Использование сюжета игр для организации детской деятельности, персонажей для обыгрывания сюжета.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7. Частично-поисковый метод</w:t>
      </w:r>
      <w:r>
        <w:rPr>
          <w:rFonts w:ascii="Times New Roman" w:hAnsi="Times New Roman" w:cs="Times New Roman"/>
          <w:sz w:val="28"/>
          <w:szCs w:val="28"/>
        </w:rPr>
        <w:t>. Решение проблемных задач с помощью педагога.</w:t>
      </w: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 Календарный учебный график</w:t>
      </w:r>
    </w:p>
    <w:tbl>
      <w:tblPr>
        <w:tblStyle w:val="11"/>
        <w:tblW w:w="9571" w:type="dxa"/>
        <w:tblLayout w:type="fixed"/>
        <w:tblLook w:val="04A0" w:firstRow="1" w:lastRow="0" w:firstColumn="1" w:lastColumn="0" w:noHBand="0" w:noVBand="1"/>
      </w:tblPr>
      <w:tblGrid>
        <w:gridCol w:w="3597"/>
        <w:gridCol w:w="3602"/>
        <w:gridCol w:w="2372"/>
      </w:tblGrid>
      <w:tr w:rsidR="000650CA">
        <w:tc>
          <w:tcPr>
            <w:tcW w:w="7199" w:type="dxa"/>
            <w:gridSpan w:val="2"/>
          </w:tcPr>
          <w:p w:rsidR="000650CA" w:rsidRDefault="008A20AD">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Этапы образовательного процесса</w:t>
            </w:r>
          </w:p>
        </w:tc>
        <w:tc>
          <w:tcPr>
            <w:tcW w:w="2372" w:type="dxa"/>
          </w:tcPr>
          <w:p w:rsidR="000650CA" w:rsidRDefault="008A20AD">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год</w:t>
            </w:r>
          </w:p>
        </w:tc>
      </w:tr>
      <w:tr w:rsidR="000650CA">
        <w:trPr>
          <w:trHeight w:val="720"/>
        </w:trPr>
        <w:tc>
          <w:tcPr>
            <w:tcW w:w="7199" w:type="dxa"/>
            <w:gridSpan w:val="2"/>
          </w:tcPr>
          <w:p w:rsidR="000650CA" w:rsidRDefault="008A20A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учебного года,</w:t>
            </w:r>
          </w:p>
          <w:p w:rsidR="000650CA" w:rsidRDefault="008A20A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неделя</w:t>
            </w:r>
          </w:p>
        </w:tc>
        <w:tc>
          <w:tcPr>
            <w:tcW w:w="2372" w:type="dxa"/>
          </w:tcPr>
          <w:p w:rsidR="000650CA" w:rsidRDefault="00DF75F2">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0650CA">
        <w:tc>
          <w:tcPr>
            <w:tcW w:w="7199" w:type="dxa"/>
            <w:gridSpan w:val="2"/>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учебных дней</w:t>
            </w:r>
          </w:p>
        </w:tc>
        <w:tc>
          <w:tcPr>
            <w:tcW w:w="2372" w:type="dxa"/>
          </w:tcPr>
          <w:p w:rsidR="000650CA" w:rsidRDefault="00DF75F2">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w:t>
            </w:r>
          </w:p>
        </w:tc>
      </w:tr>
      <w:tr w:rsidR="000650CA">
        <w:trPr>
          <w:trHeight w:val="687"/>
        </w:trPr>
        <w:tc>
          <w:tcPr>
            <w:tcW w:w="3597" w:type="dxa"/>
            <w:vMerge w:val="restart"/>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w:t>
            </w:r>
          </w:p>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учебных периодов</w:t>
            </w:r>
          </w:p>
        </w:tc>
        <w:tc>
          <w:tcPr>
            <w:tcW w:w="3602" w:type="dxa"/>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полугодие</w:t>
            </w:r>
          </w:p>
        </w:tc>
        <w:tc>
          <w:tcPr>
            <w:tcW w:w="2372" w:type="dxa"/>
          </w:tcPr>
          <w:p w:rsidR="000650CA" w:rsidRDefault="008A20A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02.09.2024-</w:t>
            </w:r>
          </w:p>
          <w:p w:rsidR="000650CA" w:rsidRDefault="008A20A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31.12.2024</w:t>
            </w:r>
          </w:p>
        </w:tc>
      </w:tr>
      <w:tr w:rsidR="000650CA">
        <w:trPr>
          <w:trHeight w:val="686"/>
        </w:trPr>
        <w:tc>
          <w:tcPr>
            <w:tcW w:w="3597" w:type="dxa"/>
            <w:vMerge/>
          </w:tcPr>
          <w:p w:rsidR="000650CA" w:rsidRDefault="000650CA">
            <w:pPr>
              <w:widowControl w:val="0"/>
              <w:spacing w:after="0" w:line="360" w:lineRule="auto"/>
              <w:jc w:val="both"/>
              <w:rPr>
                <w:rFonts w:ascii="Times New Roman" w:eastAsia="Times New Roman" w:hAnsi="Times New Roman" w:cs="Times New Roman"/>
                <w:sz w:val="28"/>
                <w:szCs w:val="28"/>
                <w:lang w:eastAsia="ru-RU"/>
              </w:rPr>
            </w:pPr>
          </w:p>
        </w:tc>
        <w:tc>
          <w:tcPr>
            <w:tcW w:w="3602" w:type="dxa"/>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полугодие</w:t>
            </w:r>
          </w:p>
        </w:tc>
        <w:tc>
          <w:tcPr>
            <w:tcW w:w="2372" w:type="dxa"/>
          </w:tcPr>
          <w:p w:rsidR="000650CA" w:rsidRDefault="008A20A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09.01.2025-</w:t>
            </w:r>
          </w:p>
          <w:p w:rsidR="000650CA" w:rsidRDefault="00BF3C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8A20AD">
              <w:rPr>
                <w:rFonts w:ascii="Times New Roman" w:eastAsia="Times New Roman" w:hAnsi="Times New Roman" w:cs="Times New Roman"/>
                <w:sz w:val="28"/>
                <w:szCs w:val="28"/>
                <w:lang w:eastAsia="ru-RU"/>
              </w:rPr>
              <w:t>.05.2025</w:t>
            </w:r>
          </w:p>
        </w:tc>
      </w:tr>
      <w:tr w:rsidR="000650CA">
        <w:trPr>
          <w:trHeight w:val="142"/>
        </w:trPr>
        <w:tc>
          <w:tcPr>
            <w:tcW w:w="7199" w:type="dxa"/>
            <w:gridSpan w:val="2"/>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детей, лет</w:t>
            </w:r>
          </w:p>
        </w:tc>
        <w:tc>
          <w:tcPr>
            <w:tcW w:w="2372" w:type="dxa"/>
          </w:tcPr>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r w:rsidR="000650CA">
        <w:trPr>
          <w:trHeight w:val="142"/>
        </w:trPr>
        <w:tc>
          <w:tcPr>
            <w:tcW w:w="7199" w:type="dxa"/>
            <w:gridSpan w:val="2"/>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занятия, час</w:t>
            </w:r>
          </w:p>
        </w:tc>
        <w:tc>
          <w:tcPr>
            <w:tcW w:w="2372" w:type="dxa"/>
          </w:tcPr>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650CA">
        <w:trPr>
          <w:trHeight w:val="142"/>
        </w:trPr>
        <w:tc>
          <w:tcPr>
            <w:tcW w:w="7199" w:type="dxa"/>
            <w:gridSpan w:val="2"/>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занятия</w:t>
            </w:r>
          </w:p>
        </w:tc>
        <w:tc>
          <w:tcPr>
            <w:tcW w:w="2372" w:type="dxa"/>
          </w:tcPr>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1раз в неделю</w:t>
            </w:r>
          </w:p>
        </w:tc>
      </w:tr>
      <w:tr w:rsidR="000650CA">
        <w:trPr>
          <w:trHeight w:val="142"/>
        </w:trPr>
        <w:tc>
          <w:tcPr>
            <w:tcW w:w="7199" w:type="dxa"/>
            <w:gridSpan w:val="2"/>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Годовая учебная нагрузка, час</w:t>
            </w:r>
          </w:p>
        </w:tc>
        <w:tc>
          <w:tcPr>
            <w:tcW w:w="2372" w:type="dxa"/>
          </w:tcPr>
          <w:p w:rsidR="000650CA" w:rsidRDefault="00DF75F2">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bl>
    <w:p w:rsidR="000650CA" w:rsidRDefault="000650CA">
      <w:pPr>
        <w:spacing w:after="0" w:line="240" w:lineRule="auto"/>
        <w:rPr>
          <w:rFonts w:ascii="Times New Roman" w:eastAsia="Times New Roman" w:hAnsi="Times New Roman" w:cs="Times New Roman"/>
          <w:color w:val="000000"/>
          <w:sz w:val="28"/>
          <w:szCs w:val="28"/>
          <w:lang w:eastAsia="ru-RU"/>
        </w:rPr>
      </w:pPr>
    </w:p>
    <w:p w:rsidR="000650CA" w:rsidRDefault="008A20A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8"/>
          <w:szCs w:val="28"/>
          <w:lang w:eastAsia="ru-RU"/>
        </w:rPr>
        <w:t xml:space="preserve"> </w:t>
      </w:r>
    </w:p>
    <w:p w:rsidR="000650CA" w:rsidRDefault="008A20A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2.5.Календарный план воспитательной работы</w:t>
      </w:r>
    </w:p>
    <w:p w:rsidR="000650CA" w:rsidRDefault="000650CA">
      <w:pPr>
        <w:spacing w:after="0" w:line="240" w:lineRule="auto"/>
        <w:jc w:val="center"/>
        <w:rPr>
          <w:rFonts w:ascii="Times New Roman" w:eastAsia="Times New Roman" w:hAnsi="Times New Roman" w:cs="Times New Roman"/>
          <w:b/>
          <w:color w:val="000000"/>
          <w:sz w:val="27"/>
          <w:szCs w:val="27"/>
          <w:lang w:eastAsia="ru-RU"/>
        </w:rPr>
      </w:pPr>
    </w:p>
    <w:tbl>
      <w:tblPr>
        <w:tblW w:w="9606" w:type="dxa"/>
        <w:tblLayout w:type="fixed"/>
        <w:tblLook w:val="04A0" w:firstRow="1" w:lastRow="0" w:firstColumn="1" w:lastColumn="0" w:noHBand="0" w:noVBand="1"/>
      </w:tblPr>
      <w:tblGrid>
        <w:gridCol w:w="806"/>
        <w:gridCol w:w="5650"/>
        <w:gridCol w:w="1170"/>
        <w:gridCol w:w="1980"/>
      </w:tblGrid>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p>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п/п</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 Мероприятие</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Объем</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Временные границы</w:t>
            </w:r>
          </w:p>
        </w:tc>
      </w:tr>
      <w:tr w:rsidR="000650CA">
        <w:trPr>
          <w:trHeight w:val="1244"/>
        </w:trPr>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Беседа «</w:t>
            </w:r>
            <w:proofErr w:type="spellStart"/>
            <w:r>
              <w:rPr>
                <w:rFonts w:ascii="Times New Roman" w:eastAsia="Times New Roman" w:hAnsi="Times New Roman" w:cs="Times New Roman"/>
                <w:color w:val="181818"/>
                <w:sz w:val="28"/>
                <w:szCs w:val="28"/>
                <w:lang w:eastAsia="ru-RU"/>
              </w:rPr>
              <w:t>Фанкластик</w:t>
            </w:r>
            <w:proofErr w:type="spellEnd"/>
            <w:r>
              <w:rPr>
                <w:rFonts w:ascii="Times New Roman" w:eastAsia="Times New Roman" w:hAnsi="Times New Roman" w:cs="Times New Roman"/>
                <w:color w:val="181818"/>
                <w:sz w:val="28"/>
                <w:szCs w:val="28"/>
                <w:lang w:eastAsia="ru-RU"/>
              </w:rPr>
              <w:t xml:space="preserve"> – универсальный инструмент для всестороннего развития дошкольника»</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Сентябрь</w:t>
            </w:r>
          </w:p>
        </w:tc>
      </w:tr>
      <w:tr w:rsidR="000650CA">
        <w:trPr>
          <w:trHeight w:val="987"/>
        </w:trPr>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rPr>
                <w:rFonts w:ascii="Times New Roman" w:eastAsia="Times New Roman" w:hAnsi="Times New Roman" w:cs="Times New Roman"/>
                <w:color w:val="181818"/>
                <w:sz w:val="28"/>
                <w:szCs w:val="28"/>
                <w:lang w:eastAsia="ru-RU"/>
              </w:rPr>
            </w:pPr>
            <w:r>
              <w:rPr>
                <w:rFonts w:ascii="Times New Roman" w:hAnsi="Times New Roman" w:cs="Times New Roman"/>
                <w:sz w:val="28"/>
                <w:szCs w:val="28"/>
              </w:rPr>
              <w:t>Посвящение в кружковцы (театрализованное мероприятие).</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Октябрь</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Новогоднее представление</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Декабрь</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0650CA">
            <w:pPr>
              <w:widowControl w:val="0"/>
              <w:spacing w:after="0" w:line="360" w:lineRule="auto"/>
              <w:jc w:val="center"/>
              <w:rPr>
                <w:rFonts w:ascii="Times New Roman" w:eastAsia="Calibri" w:hAnsi="Times New Roman" w:cs="Times New Roman"/>
                <w:color w:val="000000"/>
                <w:sz w:val="28"/>
                <w:szCs w:val="28"/>
                <w:lang w:eastAsia="ru-RU"/>
              </w:rPr>
            </w:pP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Викторина </w:t>
            </w:r>
            <w:r>
              <w:rPr>
                <w:rFonts w:ascii="Times New Roman" w:hAnsi="Times New Roman" w:cs="Times New Roman"/>
                <w:sz w:val="28"/>
                <w:szCs w:val="28"/>
              </w:rPr>
              <w:t xml:space="preserve"> по ПДД с целью выявления уровня знаний обучающихся</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Январь</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rPr>
                <w:rFonts w:ascii="Times New Roman" w:eastAsia="Calibri" w:hAnsi="Times New Roman" w:cs="Times New Roman"/>
                <w:color w:val="000000"/>
                <w:sz w:val="28"/>
                <w:szCs w:val="28"/>
                <w:lang w:eastAsia="ru-RU"/>
              </w:rPr>
            </w:pPr>
            <w:r>
              <w:rPr>
                <w:rFonts w:ascii="Times New Roman" w:hAnsi="Times New Roman" w:cs="Times New Roman"/>
                <w:sz w:val="28"/>
                <w:szCs w:val="28"/>
              </w:rPr>
              <w:t>Проводы зимы «Масленица»</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Февраль</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Pr>
                <w:rFonts w:ascii="Times New Roman" w:hAnsi="Times New Roman" w:cs="Times New Roman"/>
                <w:sz w:val="28"/>
                <w:szCs w:val="28"/>
              </w:rPr>
              <w:t>Праздник мам, бабушек.   Выставка поделок «Дорогим любимым»</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Март</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rPr>
                <w:rFonts w:ascii="Times New Roman" w:eastAsia="Calibri" w:hAnsi="Times New Roman" w:cs="Times New Roman"/>
                <w:color w:val="000000"/>
                <w:sz w:val="28"/>
                <w:szCs w:val="28"/>
                <w:lang w:eastAsia="ru-RU"/>
              </w:rPr>
            </w:pPr>
            <w:r>
              <w:rPr>
                <w:rFonts w:ascii="Times New Roman" w:hAnsi="Times New Roman" w:cs="Times New Roman"/>
                <w:sz w:val="28"/>
                <w:szCs w:val="28"/>
              </w:rPr>
              <w:t xml:space="preserve">Экскурсия на </w:t>
            </w:r>
            <w:r>
              <w:rPr>
                <w:rFonts w:ascii="Times New Roman" w:eastAsia="Calibri" w:hAnsi="Times New Roman" w:cs="Times New Roman"/>
                <w:color w:val="000000"/>
                <w:sz w:val="28"/>
                <w:szCs w:val="28"/>
                <w:lang w:eastAsia="ru-RU"/>
              </w:rPr>
              <w:t>выставку творческих работ</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Апрель</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Pr>
                <w:rFonts w:ascii="Times New Roman" w:hAnsi="Times New Roman" w:cs="Times New Roman"/>
                <w:sz w:val="28"/>
                <w:szCs w:val="28"/>
              </w:rPr>
              <w:t>Беседа «Мы помним – мы гордимся»</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Май</w:t>
            </w:r>
          </w:p>
        </w:tc>
      </w:tr>
    </w:tbl>
    <w:p w:rsidR="000650CA" w:rsidRDefault="000650CA">
      <w:pPr>
        <w:shd w:val="clear" w:color="auto" w:fill="FFFFFF"/>
        <w:spacing w:before="75" w:after="75" w:line="360" w:lineRule="auto"/>
        <w:rPr>
          <w:rFonts w:ascii="Times New Roman" w:eastAsia="Times New Roman" w:hAnsi="Times New Roman" w:cs="Times New Roman"/>
          <w:b/>
          <w:bCs/>
          <w:sz w:val="28"/>
          <w:szCs w:val="28"/>
          <w:lang w:eastAsia="ru-RU"/>
        </w:rPr>
      </w:pPr>
    </w:p>
    <w:p w:rsidR="000650CA" w:rsidRDefault="008A20AD">
      <w:pPr>
        <w:shd w:val="clear" w:color="auto" w:fill="FFFFFF"/>
        <w:spacing w:before="75" w:after="75"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литературы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1. Комплексная образовательная программа дошкольного образования «Мир открытий» / науч. рук. Л.Г. </w:t>
      </w:r>
      <w:proofErr w:type="spellStart"/>
      <w:r>
        <w:rPr>
          <w:rFonts w:ascii="Times New Roman" w:hAnsi="Times New Roman" w:cs="Times New Roman"/>
          <w:sz w:val="28"/>
          <w:szCs w:val="28"/>
        </w:rPr>
        <w:t>Петерсон</w:t>
      </w:r>
      <w:proofErr w:type="spellEnd"/>
      <w:r>
        <w:rPr>
          <w:rFonts w:ascii="Times New Roman" w:hAnsi="Times New Roman" w:cs="Times New Roman"/>
          <w:sz w:val="28"/>
          <w:szCs w:val="28"/>
        </w:rPr>
        <w:t xml:space="preserve">; под </w:t>
      </w:r>
      <w:proofErr w:type="spellStart"/>
      <w:r>
        <w:rPr>
          <w:rFonts w:ascii="Times New Roman" w:hAnsi="Times New Roman" w:cs="Times New Roman"/>
          <w:sz w:val="28"/>
          <w:szCs w:val="28"/>
        </w:rPr>
        <w:t>общ.ред</w:t>
      </w:r>
      <w:proofErr w:type="spellEnd"/>
      <w:r>
        <w:rPr>
          <w:rFonts w:ascii="Times New Roman" w:hAnsi="Times New Roman" w:cs="Times New Roman"/>
          <w:sz w:val="28"/>
          <w:szCs w:val="28"/>
        </w:rPr>
        <w:t xml:space="preserve">. Л.Г. </w:t>
      </w:r>
      <w:proofErr w:type="spellStart"/>
      <w:r>
        <w:rPr>
          <w:rFonts w:ascii="Times New Roman" w:hAnsi="Times New Roman" w:cs="Times New Roman"/>
          <w:sz w:val="28"/>
          <w:szCs w:val="28"/>
        </w:rPr>
        <w:t>Петерсон</w:t>
      </w:r>
      <w:proofErr w:type="spellEnd"/>
      <w:r>
        <w:rPr>
          <w:rFonts w:ascii="Times New Roman" w:hAnsi="Times New Roman" w:cs="Times New Roman"/>
          <w:sz w:val="28"/>
          <w:szCs w:val="28"/>
        </w:rPr>
        <w:t xml:space="preserve">, И.А. Лыковой. — 5-е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БИНОМ. Лаборатория знаний, 2019. — 352 с.</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i/>
          <w:sz w:val="28"/>
          <w:szCs w:val="28"/>
        </w:rPr>
        <w:t>Лурия</w:t>
      </w:r>
      <w:proofErr w:type="spellEnd"/>
      <w:r>
        <w:rPr>
          <w:rFonts w:ascii="Times New Roman" w:hAnsi="Times New Roman" w:cs="Times New Roman"/>
          <w:i/>
          <w:sz w:val="28"/>
          <w:szCs w:val="28"/>
        </w:rPr>
        <w:t>, А.Р.</w:t>
      </w:r>
      <w:r>
        <w:rPr>
          <w:rFonts w:ascii="Times New Roman" w:hAnsi="Times New Roman" w:cs="Times New Roman"/>
          <w:sz w:val="28"/>
          <w:szCs w:val="28"/>
        </w:rPr>
        <w:t xml:space="preserve"> Развитие конструктивной деятельности дошкольников: вопросы психологии ребёнка дошкольного возраста // Под ред. А. Н. Леонтьева, А. В. Запорожца. — М. – Л.: Издательство АПН РСФСР, 2018. — С. 34–64.</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i/>
          <w:sz w:val="28"/>
          <w:szCs w:val="28"/>
        </w:rPr>
        <w:t>. Лыкова, И.А</w:t>
      </w:r>
      <w:r>
        <w:rPr>
          <w:rFonts w:ascii="Times New Roman" w:hAnsi="Times New Roman" w:cs="Times New Roman"/>
          <w:sz w:val="28"/>
          <w:szCs w:val="28"/>
        </w:rPr>
        <w:t xml:space="preserve">. Гармонизация мировосприятия детей в условиях интеграции познавательной и художественной деятельности // </w:t>
      </w:r>
      <w:proofErr w:type="spellStart"/>
      <w:r>
        <w:rPr>
          <w:rFonts w:ascii="Times New Roman" w:hAnsi="Times New Roman" w:cs="Times New Roman"/>
          <w:sz w:val="28"/>
          <w:szCs w:val="28"/>
        </w:rPr>
        <w:t>Научнометодический</w:t>
      </w:r>
      <w:proofErr w:type="spellEnd"/>
      <w:r>
        <w:rPr>
          <w:rFonts w:ascii="Times New Roman" w:hAnsi="Times New Roman" w:cs="Times New Roman"/>
          <w:sz w:val="28"/>
          <w:szCs w:val="28"/>
        </w:rPr>
        <w:t xml:space="preserve"> журнал «Детский сад: теория и практика». — 2017. — №5. — С. 62–75.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Лыкова, И.А</w:t>
      </w:r>
      <w:r>
        <w:rPr>
          <w:rFonts w:ascii="Times New Roman" w:hAnsi="Times New Roman" w:cs="Times New Roman"/>
          <w:sz w:val="28"/>
          <w:szCs w:val="28"/>
        </w:rPr>
        <w:t xml:space="preserve">. Динамика развития детского конструирования // Научно-методический журнал «Управление ДОУ». — 2017. — № 4. — С. 70–81. 24 24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Лыкова И.А</w:t>
      </w:r>
      <w:r>
        <w:rPr>
          <w:rFonts w:ascii="Times New Roman" w:hAnsi="Times New Roman" w:cs="Times New Roman"/>
          <w:sz w:val="28"/>
          <w:szCs w:val="28"/>
        </w:rPr>
        <w:t>. Парциальная программа интеллектуально-творческого развития детей дошкольного возраста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весь мир в руках твоих (Познаем, конструируем, играем)», 2019.</w:t>
      </w:r>
    </w:p>
    <w:p w:rsidR="000650CA" w:rsidRDefault="008A20AD">
      <w:pPr>
        <w:shd w:val="clear" w:color="auto" w:fill="FFFFFF"/>
        <w:spacing w:after="0" w:line="360" w:lineRule="auto"/>
        <w:ind w:firstLine="850"/>
        <w:jc w:val="both"/>
        <w:rPr>
          <w:rFonts w:ascii="Calibri" w:eastAsia="Times New Roman" w:hAnsi="Calibri" w:cs="Calibri"/>
          <w:color w:val="000000"/>
          <w:lang w:eastAsia="ru-RU"/>
        </w:rPr>
      </w:pPr>
      <w:r>
        <w:rPr>
          <w:rFonts w:ascii="Times New Roman" w:eastAsia="Times New Roman" w:hAnsi="Times New Roman" w:cs="Times New Roman"/>
          <w:bCs/>
          <w:color w:val="000000"/>
          <w:sz w:val="28"/>
          <w:szCs w:val="28"/>
          <w:lang w:eastAsia="ru-RU"/>
        </w:rPr>
        <w:t>Интернет-источники</w:t>
      </w:r>
    </w:p>
    <w:p w:rsidR="000650CA" w:rsidRDefault="008A20AD">
      <w:pPr>
        <w:shd w:val="clear" w:color="auto" w:fill="FFFFFF"/>
        <w:spacing w:after="0" w:line="360" w:lineRule="auto"/>
        <w:ind w:firstLine="85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1. Учебно-методический материал содержится на сайте производителя наборов </w:t>
      </w:r>
      <w:proofErr w:type="spellStart"/>
      <w:r>
        <w:rPr>
          <w:rFonts w:ascii="Times New Roman" w:eastAsia="Times New Roman" w:hAnsi="Times New Roman" w:cs="Times New Roman"/>
          <w:color w:val="000000"/>
          <w:sz w:val="28"/>
          <w:szCs w:val="28"/>
          <w:lang w:eastAsia="ru-RU"/>
        </w:rPr>
        <w:t>Фанкластик</w:t>
      </w:r>
      <w:proofErr w:type="spellEnd"/>
      <w:r>
        <w:rPr>
          <w:rFonts w:ascii="Times New Roman" w:eastAsia="Times New Roman" w:hAnsi="Times New Roman" w:cs="Times New Roman"/>
          <w:color w:val="000000"/>
          <w:sz w:val="28"/>
          <w:szCs w:val="28"/>
          <w:lang w:eastAsia="ru-RU"/>
        </w:rPr>
        <w:t xml:space="preserve"> http://fanclastic.ru: видео-инструкции, материалы для рассказывания, комплект необходимых деталей для сборки каждой конструкции.</w:t>
      </w:r>
    </w:p>
    <w:p w:rsidR="000650CA" w:rsidRDefault="008A20AD">
      <w:pPr>
        <w:shd w:val="clear" w:color="auto" w:fill="FFFFFF"/>
        <w:spacing w:after="0" w:line="360" w:lineRule="auto"/>
        <w:ind w:firstLine="85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2. </w:t>
      </w:r>
      <w:hyperlink r:id="rId11">
        <w:r>
          <w:rPr>
            <w:rFonts w:ascii="Times New Roman" w:eastAsia="Times New Roman" w:hAnsi="Times New Roman" w:cs="Times New Roman"/>
            <w:color w:val="0000FF"/>
            <w:sz w:val="28"/>
            <w:szCs w:val="28"/>
            <w:u w:val="single"/>
            <w:lang w:eastAsia="ru-RU"/>
          </w:rPr>
          <w:t>https://fanclastic.ru/3d-designer.htm</w:t>
        </w:r>
      </w:hyperlink>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8A20AD">
      <w:pPr>
        <w:spacing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p>
    <w:p w:rsidR="000650CA" w:rsidRDefault="008A20AD">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p w:rsidR="000650CA" w:rsidRDefault="000650CA">
      <w:pPr>
        <w:spacing w:line="360" w:lineRule="auto"/>
        <w:jc w:val="both"/>
        <w:rPr>
          <w:rFonts w:ascii="Times New Roman" w:hAnsi="Times New Roman" w:cs="Times New Roman"/>
          <w:sz w:val="28"/>
          <w:szCs w:val="28"/>
        </w:rPr>
      </w:pPr>
    </w:p>
    <w:sectPr w:rsidR="000650CA">
      <w:footerReference w:type="default" r:id="rId12"/>
      <w:pgSz w:w="11906" w:h="16838"/>
      <w:pgMar w:top="709" w:right="851" w:bottom="1134" w:left="1418" w:header="0" w:footer="709" w:gutter="0"/>
      <w:pgNumType w:start="1"/>
      <w:cols w:space="720"/>
      <w:formProt w:val="0"/>
      <w:titlePg/>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FD1" w:rsidRDefault="00884FD1">
      <w:pPr>
        <w:spacing w:after="0" w:line="240" w:lineRule="auto"/>
      </w:pPr>
      <w:r>
        <w:separator/>
      </w:r>
    </w:p>
  </w:endnote>
  <w:endnote w:type="continuationSeparator" w:id="0">
    <w:p w:rsidR="00884FD1" w:rsidRDefault="0088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432355"/>
      <w:docPartObj>
        <w:docPartGallery w:val="Page Numbers (Bottom of Page)"/>
        <w:docPartUnique/>
      </w:docPartObj>
    </w:sdtPr>
    <w:sdtContent>
      <w:p w:rsidR="00884FD1" w:rsidRDefault="00884FD1">
        <w:pPr>
          <w:pStyle w:val="a7"/>
          <w:jc w:val="center"/>
        </w:pPr>
        <w:r>
          <w:fldChar w:fldCharType="begin"/>
        </w:r>
        <w:r>
          <w:instrText xml:space="preserve"> PAGE </w:instrText>
        </w:r>
        <w:r>
          <w:fldChar w:fldCharType="separate"/>
        </w:r>
        <w:r w:rsidR="00580202">
          <w:rPr>
            <w:noProof/>
          </w:rPr>
          <w:t>28</w:t>
        </w:r>
        <w:r>
          <w:fldChar w:fldCharType="end"/>
        </w:r>
      </w:p>
    </w:sdtContent>
  </w:sdt>
  <w:p w:rsidR="00884FD1" w:rsidRDefault="00884FD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FD1" w:rsidRDefault="00884FD1">
      <w:pPr>
        <w:spacing w:after="0" w:line="240" w:lineRule="auto"/>
      </w:pPr>
      <w:r>
        <w:separator/>
      </w:r>
    </w:p>
  </w:footnote>
  <w:footnote w:type="continuationSeparator" w:id="0">
    <w:p w:rsidR="00884FD1" w:rsidRDefault="00884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CA"/>
    <w:rsid w:val="000443DA"/>
    <w:rsid w:val="000650CA"/>
    <w:rsid w:val="000A70C6"/>
    <w:rsid w:val="00291D61"/>
    <w:rsid w:val="004A6AD0"/>
    <w:rsid w:val="004C0A92"/>
    <w:rsid w:val="00580202"/>
    <w:rsid w:val="005B5659"/>
    <w:rsid w:val="00606602"/>
    <w:rsid w:val="00624204"/>
    <w:rsid w:val="006B33DD"/>
    <w:rsid w:val="007965C5"/>
    <w:rsid w:val="007E313B"/>
    <w:rsid w:val="00804EBD"/>
    <w:rsid w:val="008802E4"/>
    <w:rsid w:val="00884FD1"/>
    <w:rsid w:val="008A20AD"/>
    <w:rsid w:val="009E11BF"/>
    <w:rsid w:val="00BA261B"/>
    <w:rsid w:val="00BA4335"/>
    <w:rsid w:val="00BF3CE6"/>
    <w:rsid w:val="00C3531E"/>
    <w:rsid w:val="00C93744"/>
    <w:rsid w:val="00CE02CB"/>
    <w:rsid w:val="00DB60AC"/>
    <w:rsid w:val="00DF75F2"/>
    <w:rsid w:val="00E04646"/>
    <w:rsid w:val="00E73694"/>
    <w:rsid w:val="00F060E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1E4FC-D5C6-4510-B71B-4997A17C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DFF"/>
    <w:pPr>
      <w:spacing w:after="200" w:line="276" w:lineRule="auto"/>
    </w:pPr>
  </w:style>
  <w:style w:type="paragraph" w:styleId="1">
    <w:name w:val="heading 1"/>
    <w:basedOn w:val="a"/>
    <w:link w:val="10"/>
    <w:uiPriority w:val="9"/>
    <w:qFormat/>
    <w:rsid w:val="008A20AD"/>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262"/>
    <w:rPr>
      <w:color w:val="0000FF" w:themeColor="hyperlink"/>
      <w:u w:val="single"/>
    </w:rPr>
  </w:style>
  <w:style w:type="character" w:customStyle="1" w:styleId="a4">
    <w:name w:val="Верхний колонтитул Знак"/>
    <w:basedOn w:val="a0"/>
    <w:link w:val="a5"/>
    <w:uiPriority w:val="99"/>
    <w:qFormat/>
    <w:rsid w:val="00B339C7"/>
  </w:style>
  <w:style w:type="character" w:customStyle="1" w:styleId="a6">
    <w:name w:val="Нижний колонтитул Знак"/>
    <w:basedOn w:val="a0"/>
    <w:link w:val="a7"/>
    <w:uiPriority w:val="99"/>
    <w:qFormat/>
    <w:rsid w:val="00B339C7"/>
  </w:style>
  <w:style w:type="character" w:customStyle="1" w:styleId="a8">
    <w:name w:val="Текст выноски Знак"/>
    <w:basedOn w:val="a0"/>
    <w:link w:val="a9"/>
    <w:uiPriority w:val="99"/>
    <w:semiHidden/>
    <w:qFormat/>
    <w:rsid w:val="008F0C66"/>
    <w:rPr>
      <w:rFonts w:ascii="Tahoma" w:hAnsi="Tahoma" w:cs="Tahoma"/>
      <w:sz w:val="16"/>
      <w:szCs w:val="16"/>
    </w:rPr>
  </w:style>
  <w:style w:type="character" w:customStyle="1" w:styleId="c18">
    <w:name w:val="c18"/>
    <w:basedOn w:val="a0"/>
    <w:qFormat/>
    <w:rsid w:val="003F4AB2"/>
  </w:style>
  <w:style w:type="character" w:customStyle="1" w:styleId="c0">
    <w:name w:val="c0"/>
    <w:basedOn w:val="a0"/>
    <w:qFormat/>
    <w:rsid w:val="003F4AB2"/>
  </w:style>
  <w:style w:type="character" w:customStyle="1" w:styleId="c16">
    <w:name w:val="c16"/>
    <w:basedOn w:val="a0"/>
    <w:qFormat/>
    <w:rsid w:val="000F2629"/>
  </w:style>
  <w:style w:type="character" w:customStyle="1" w:styleId="c15">
    <w:name w:val="c15"/>
    <w:basedOn w:val="a0"/>
    <w:qFormat/>
    <w:rsid w:val="000F2629"/>
  </w:style>
  <w:style w:type="character" w:customStyle="1" w:styleId="c1">
    <w:name w:val="c1"/>
    <w:basedOn w:val="a0"/>
    <w:qFormat/>
    <w:rsid w:val="000F2629"/>
  </w:style>
  <w:style w:type="character" w:customStyle="1" w:styleId="c72">
    <w:name w:val="c72"/>
    <w:basedOn w:val="a0"/>
    <w:qFormat/>
    <w:rsid w:val="000F2629"/>
  </w:style>
  <w:style w:type="character" w:customStyle="1" w:styleId="c42">
    <w:name w:val="c42"/>
    <w:basedOn w:val="a0"/>
    <w:qFormat/>
    <w:rsid w:val="000F2629"/>
  </w:style>
  <w:style w:type="character" w:customStyle="1" w:styleId="c47">
    <w:name w:val="c47"/>
    <w:basedOn w:val="a0"/>
    <w:qFormat/>
    <w:rsid w:val="00670B90"/>
  </w:style>
  <w:style w:type="character" w:customStyle="1" w:styleId="c45">
    <w:name w:val="c45"/>
    <w:basedOn w:val="a0"/>
    <w:qFormat/>
    <w:rsid w:val="00670B90"/>
  </w:style>
  <w:style w:type="character" w:customStyle="1" w:styleId="c3">
    <w:name w:val="c3"/>
    <w:basedOn w:val="a0"/>
    <w:qFormat/>
    <w:rsid w:val="009152F3"/>
  </w:style>
  <w:style w:type="character" w:customStyle="1" w:styleId="c39">
    <w:name w:val="c39"/>
    <w:basedOn w:val="a0"/>
    <w:qFormat/>
    <w:rsid w:val="009152F3"/>
  </w:style>
  <w:style w:type="character" w:customStyle="1" w:styleId="c19">
    <w:name w:val="c19"/>
    <w:basedOn w:val="a0"/>
    <w:qFormat/>
    <w:rsid w:val="009152F3"/>
  </w:style>
  <w:style w:type="character" w:customStyle="1" w:styleId="c70">
    <w:name w:val="c70"/>
    <w:basedOn w:val="a0"/>
    <w:qFormat/>
    <w:rsid w:val="009152F3"/>
  </w:style>
  <w:style w:type="character" w:styleId="aa">
    <w:name w:val="Strong"/>
    <w:basedOn w:val="a0"/>
    <w:uiPriority w:val="22"/>
    <w:qFormat/>
    <w:rsid w:val="00DF39A3"/>
    <w:rPr>
      <w:b/>
      <w:bCs/>
    </w:rPr>
  </w:style>
  <w:style w:type="character" w:customStyle="1" w:styleId="c10">
    <w:name w:val="c10"/>
    <w:basedOn w:val="a0"/>
    <w:qFormat/>
    <w:rsid w:val="006D486C"/>
  </w:style>
  <w:style w:type="character" w:customStyle="1" w:styleId="c38">
    <w:name w:val="c38"/>
    <w:basedOn w:val="a0"/>
    <w:qFormat/>
    <w:rsid w:val="006D486C"/>
  </w:style>
  <w:style w:type="character" w:customStyle="1" w:styleId="c14">
    <w:name w:val="c14"/>
    <w:basedOn w:val="a0"/>
    <w:qFormat/>
    <w:rsid w:val="006D486C"/>
  </w:style>
  <w:style w:type="character" w:customStyle="1" w:styleId="c60">
    <w:name w:val="c60"/>
    <w:basedOn w:val="a0"/>
    <w:qFormat/>
    <w:rsid w:val="006D486C"/>
  </w:style>
  <w:style w:type="character" w:customStyle="1" w:styleId="c2">
    <w:name w:val="c2"/>
    <w:basedOn w:val="a0"/>
    <w:qFormat/>
    <w:rsid w:val="001567C7"/>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styleId="af">
    <w:name w:val="index heading"/>
    <w:basedOn w:val="a"/>
    <w:qFormat/>
    <w:pPr>
      <w:suppressLineNumbers/>
    </w:pPr>
    <w:rPr>
      <w:rFonts w:cs="Arial"/>
    </w:rPr>
  </w:style>
  <w:style w:type="paragraph" w:styleId="af0">
    <w:name w:val="Normal (Web)"/>
    <w:basedOn w:val="a"/>
    <w:uiPriority w:val="99"/>
    <w:semiHidden/>
    <w:unhideWhenUsed/>
    <w:qFormat/>
    <w:rsid w:val="007E6D44"/>
    <w:rPr>
      <w:rFonts w:ascii="Times New Roman" w:hAnsi="Times New Roman" w:cs="Times New Roman"/>
      <w:sz w:val="24"/>
      <w:szCs w:val="24"/>
    </w:rPr>
  </w:style>
  <w:style w:type="paragraph" w:customStyle="1" w:styleId="af1">
    <w:name w:val="Колонтитул"/>
    <w:basedOn w:val="a"/>
    <w:qFormat/>
  </w:style>
  <w:style w:type="paragraph" w:styleId="a5">
    <w:name w:val="header"/>
    <w:basedOn w:val="a"/>
    <w:link w:val="a4"/>
    <w:uiPriority w:val="99"/>
    <w:unhideWhenUsed/>
    <w:rsid w:val="00B339C7"/>
    <w:pPr>
      <w:tabs>
        <w:tab w:val="center" w:pos="4677"/>
        <w:tab w:val="right" w:pos="9355"/>
      </w:tabs>
      <w:spacing w:after="0" w:line="240" w:lineRule="auto"/>
    </w:pPr>
  </w:style>
  <w:style w:type="paragraph" w:styleId="a7">
    <w:name w:val="footer"/>
    <w:basedOn w:val="a"/>
    <w:link w:val="a6"/>
    <w:uiPriority w:val="99"/>
    <w:unhideWhenUsed/>
    <w:rsid w:val="00B339C7"/>
    <w:pPr>
      <w:tabs>
        <w:tab w:val="center" w:pos="4677"/>
        <w:tab w:val="right" w:pos="9355"/>
      </w:tabs>
      <w:spacing w:after="0" w:line="240" w:lineRule="auto"/>
    </w:pPr>
  </w:style>
  <w:style w:type="paragraph" w:styleId="a9">
    <w:name w:val="Balloon Text"/>
    <w:basedOn w:val="a"/>
    <w:link w:val="a8"/>
    <w:uiPriority w:val="99"/>
    <w:semiHidden/>
    <w:unhideWhenUsed/>
    <w:qFormat/>
    <w:rsid w:val="008F0C66"/>
    <w:pPr>
      <w:spacing w:after="0" w:line="240" w:lineRule="auto"/>
    </w:pPr>
    <w:rPr>
      <w:rFonts w:ascii="Tahoma" w:hAnsi="Tahoma" w:cs="Tahoma"/>
      <w:sz w:val="16"/>
      <w:szCs w:val="16"/>
    </w:rPr>
  </w:style>
  <w:style w:type="paragraph" w:customStyle="1" w:styleId="c8">
    <w:name w:val="c8"/>
    <w:basedOn w:val="a"/>
    <w:qFormat/>
    <w:rsid w:val="003F4AB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qFormat/>
    <w:rsid w:val="000F262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qFormat/>
    <w:rsid w:val="000F2629"/>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670B90"/>
    <w:pPr>
      <w:ind w:left="720"/>
      <w:contextualSpacing/>
    </w:pPr>
  </w:style>
  <w:style w:type="paragraph" w:customStyle="1" w:styleId="c11">
    <w:name w:val="c11"/>
    <w:basedOn w:val="a"/>
    <w:qFormat/>
    <w:rsid w:val="009152F3"/>
    <w:pPr>
      <w:suppressAutoHyphens w:val="0"/>
      <w:spacing w:beforeAutospacing="1"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F7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76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20A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6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ids-vn.ru/op/index.html?op=programs/p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url?q=https://www.google.com/url?q%3Dhttps://fanclastic.ru/3d-designer.htm%26sa%3DD%26ust%3D1590045812095000&amp;sa=D&amp;source=editors&amp;ust=1612929725362000&amp;usg=AOvVaw2pavyf7zLWUQmK7uVmA2UF" TargetMode="External"/><Relationship Id="rId5" Type="http://schemas.openxmlformats.org/officeDocument/2006/relationships/footnotes" Target="footnotes.xml"/><Relationship Id="rId10" Type="http://schemas.openxmlformats.org/officeDocument/2006/relationships/hyperlink" Target="https://www.google.com/url?q=https://yadi.sk/i/Wlgktnfj3Qnb5d&amp;sa=D&amp;source=editors&amp;ust=1667871080148867&amp;usg=AOvVaw1nX7CbJ56s8WN_ImaLar9S"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s://fanclastic.ru/3d-designer.htm%26sa%3DD%26ust%3D1590045812095000&amp;sa=D&amp;source=editors&amp;ust=1667871080148283&amp;usg=AOvVaw3EV97e8dCOfR58pmZeZxS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2D69-8A75-42BA-A74A-CDD9211E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3363</TotalTime>
  <Pages>28</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dc:description/>
  <cp:lastModifiedBy>Пользователь</cp:lastModifiedBy>
  <cp:revision>80</cp:revision>
  <cp:lastPrinted>2024-10-28T04:17:00Z</cp:lastPrinted>
  <dcterms:created xsi:type="dcterms:W3CDTF">2022-11-14T06:30:00Z</dcterms:created>
  <dcterms:modified xsi:type="dcterms:W3CDTF">2024-10-28T04:18:00Z</dcterms:modified>
  <dc:language>ru-RU</dc:language>
</cp:coreProperties>
</file>