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1952">
      <w:pPr>
        <w:pStyle w:val="5"/>
        <w:ind w:left="0"/>
        <w:rPr>
          <w:sz w:val="20"/>
        </w:rPr>
      </w:pPr>
    </w:p>
    <w:p w14:paraId="093857FC">
      <w:pPr>
        <w:pStyle w:val="5"/>
        <w:ind w:left="0"/>
        <w:rPr>
          <w:sz w:val="20"/>
        </w:rPr>
      </w:pPr>
    </w:p>
    <w:p w14:paraId="6D64FDFA">
      <w:pPr>
        <w:pStyle w:val="5"/>
        <w:ind w:left="0"/>
        <w:rPr>
          <w:sz w:val="20"/>
        </w:rPr>
      </w:pPr>
    </w:p>
    <w:p w14:paraId="74FB4D42">
      <w:pPr>
        <w:pStyle w:val="5"/>
        <w:ind w:left="0" w:firstLine="560" w:firstLineChars="20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2B837B1A">
      <w:pPr>
        <w:pStyle w:val="5"/>
        <w:ind w:left="0" w:firstLine="560" w:firstLineChars="20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«Центр развития ребенка - детский сад №12»</w:t>
      </w:r>
    </w:p>
    <w:p w14:paraId="4B2346DA">
      <w:pPr>
        <w:pStyle w:val="5"/>
        <w:ind w:left="0" w:firstLine="560" w:firstLineChars="20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Дальнереченского городского округа</w:t>
      </w:r>
    </w:p>
    <w:p w14:paraId="1BBFC323">
      <w:pPr>
        <w:pStyle w:val="6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19A028E">
      <w:pPr>
        <w:pStyle w:val="6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1EE1B20">
      <w:pPr>
        <w:pStyle w:val="6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3F6CE50">
      <w:pPr>
        <w:pStyle w:val="6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00F6DA5">
      <w:pPr>
        <w:pStyle w:val="6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A7831EC">
      <w:pPr>
        <w:pStyle w:val="6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Индивидуальный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маршрут</w:t>
      </w:r>
    </w:p>
    <w:p w14:paraId="0D8B44F3">
      <w:pPr>
        <w:spacing w:before="3"/>
        <w:ind w:left="611" w:right="633" w:firstLine="0"/>
        <w:jc w:val="center"/>
        <w:rPr>
          <w:rFonts w:hint="default" w:ascii="Times New Roman" w:hAnsi="Times New Roman" w:cs="Times New Roman"/>
          <w:b/>
          <w:color w:val="auto"/>
          <w:spacing w:val="-87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Психолого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-педагогического сопровождения воспитанников</w:t>
      </w:r>
      <w:r>
        <w:rPr>
          <w:rFonts w:hint="default" w:ascii="Times New Roman" w:hAnsi="Times New Roman" w:cs="Times New Roman"/>
          <w:b/>
          <w:color w:val="auto"/>
          <w:spacing w:val="-87"/>
          <w:sz w:val="28"/>
          <w:szCs w:val="28"/>
        </w:rPr>
        <w:t xml:space="preserve"> </w:t>
      </w:r>
    </w:p>
    <w:p w14:paraId="0E450281">
      <w:pPr>
        <w:spacing w:before="3"/>
        <w:ind w:left="611" w:right="633" w:firstLine="0"/>
        <w:jc w:val="center"/>
        <w:rPr>
          <w:rFonts w:hint="default" w:ascii="Times New Roman" w:hAnsi="Times New Roman" w:cs="Times New Roman"/>
          <w:b/>
          <w:color w:val="auto"/>
          <w:spacing w:val="-87"/>
          <w:sz w:val="28"/>
          <w:szCs w:val="28"/>
        </w:rPr>
      </w:pPr>
    </w:p>
    <w:p w14:paraId="53B34E1F">
      <w:pPr>
        <w:pStyle w:val="6"/>
        <w:rPr>
          <w:rFonts w:hint="default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План работы с одарёнными детьми</w:t>
      </w:r>
    </w:p>
    <w:p w14:paraId="15B170F9">
      <w:pPr>
        <w:pStyle w:val="6"/>
        <w:rPr>
          <w:rFonts w:hint="default" w:cs="Times New Roman"/>
          <w:color w:val="auto"/>
          <w:sz w:val="28"/>
          <w:szCs w:val="28"/>
          <w:lang w:val="ru-RU"/>
        </w:rPr>
      </w:pPr>
    </w:p>
    <w:p w14:paraId="6C80985A">
      <w:pPr>
        <w:pStyle w:val="10"/>
        <w:spacing w:before="0" w:after="0" w:line="360" w:lineRule="auto"/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Воспитателя Филоновой Елены Анатольевны </w:t>
      </w:r>
    </w:p>
    <w:p w14:paraId="2A3C23BE">
      <w:pPr>
        <w:pStyle w:val="10"/>
        <w:spacing w:before="0" w:after="0" w:line="360" w:lineRule="auto"/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 202</w:t>
      </w:r>
      <w:r>
        <w:rPr>
          <w:rFonts w:hint="default"/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/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b/>
          <w:i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учебный год</w:t>
      </w:r>
    </w:p>
    <w:p w14:paraId="130DD59A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D456A52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29214F2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D68C56A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FDA47DC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E382546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16BEC1C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26FAA07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12A6BE0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F793B25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72C473C">
      <w:pPr>
        <w:pStyle w:val="5"/>
        <w:spacing w:before="11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EDB481E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F178DE7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B6E1B84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779FB6C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D66A0FE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A4A65CA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BE2EC80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E8D4664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2A1E033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CA09854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09406AF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D7DF5C6">
      <w:pPr>
        <w:pStyle w:val="5"/>
        <w:ind w:lef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5121A6B">
      <w:pPr>
        <w:spacing w:after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p w14:paraId="623006FC">
      <w:pPr>
        <w:spacing w:after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sectPr>
          <w:pgSz w:w="11910" w:h="16840"/>
          <w:pgMar w:top="567" w:right="440" w:bottom="280" w:left="7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2023г.</w:t>
      </w:r>
    </w:p>
    <w:p w14:paraId="6D76B066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Индивидуальный образовательный маршрут одаренного ребенка</w:t>
      </w:r>
    </w:p>
    <w:p w14:paraId="4C7E4D3F">
      <w:pPr>
        <w:ind w:firstLine="141" w:firstLineChars="5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1069D781">
      <w:pPr>
        <w:ind w:firstLine="3233" w:firstLineChars="115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</w:p>
    <w:p w14:paraId="5C6E903C">
      <w:pPr>
        <w:ind w:firstLine="3233" w:firstLineChars="1150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0387E30F">
      <w:pPr>
        <w:ind w:firstLine="420" w:firstLineChars="15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Современное образование предполагает поиск новых, эффективных форм образовательной деятельности, создание благоприятных условий для развития одаренной личности. Одной из главных задач, стоящих перед педагогом, является выявление, воспитание и обучение одаренных детей. При традиционном обучении одаренный ребенок идет по стандартному общему пути, при этом недостаточно развивается активность, инициативность и самосовершенствование. Таким воспитанникам необходимо давать более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усложненне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задания, для того, чтобы «не погасить» познавательный интерес. Таким образом, целесообразно использовать принцип индивидуально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дифференцированного подхода в рамках ФГОС ДО.</w:t>
      </w:r>
    </w:p>
    <w:p w14:paraId="1F8E0329">
      <w:pPr>
        <w:ind w:firstLine="280" w:firstLineChars="10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Индивидуальным образовательным маршрутом называется программа создания образовательного пространства для конкретного ребёнка.При этом учитывается не только возраст ребёнка , но и способности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ребенка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которые могут опережать или тормозиться, в сравнении, с общепринятыми стандартами. </w:t>
      </w:r>
    </w:p>
    <w:p w14:paraId="1BEBF75E">
      <w:pPr>
        <w:ind w:firstLine="280" w:firstLineChars="10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Индивидуальные образовательные маршруты мною были составлены и реализованы на основе: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наблюдений за воспитанниками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,а так же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психологической диагностики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09A22AC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Это позволило выявить детей, которых характеризует высокий уровень активности, развития способностей и овладения различными видами деятельности.</w:t>
      </w:r>
    </w:p>
    <w:p w14:paraId="082E90CD"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2AEB537C">
      <w:pPr>
        <w:pStyle w:val="2"/>
        <w:spacing w:before="3" w:line="274" w:lineRule="exact"/>
        <w:ind w:left="519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Актуальность</w:t>
      </w:r>
    </w:p>
    <w:p w14:paraId="23284F48">
      <w:pPr>
        <w:pStyle w:val="2"/>
        <w:spacing w:before="3" w:line="274" w:lineRule="exact"/>
        <w:ind w:left="519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5E18EBE">
      <w:pPr>
        <w:pStyle w:val="2"/>
        <w:spacing w:before="3" w:line="274" w:lineRule="exact"/>
        <w:ind w:left="519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071F98A">
      <w:pPr>
        <w:pStyle w:val="5"/>
        <w:ind w:right="410" w:firstLine="420" w:firstLineChars="15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Работая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детьми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можно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увидеть,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некоторых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обнаруживаются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отличительные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деятельности.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Это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доказывают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диагностик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познавательных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творческих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способностей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детей,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тренинги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упражнения,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лидерских качеств, наблюдение за детьми. И очень важно, что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образование дает большие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возможности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детской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одаренности,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ведь,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раньше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обнаружатся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способности к той или иной деятельности, чем больше внимания будет уделено их развитию,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тем легче ему будет найти свое призвание. Современному обществу нужны одаренные дети, 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задача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педагога,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чтобы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рассмотреть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развить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воспитанников.</w:t>
      </w:r>
    </w:p>
    <w:p w14:paraId="7A901B13">
      <w:pPr>
        <w:pStyle w:val="5"/>
        <w:ind w:right="408" w:firstLine="708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Одаренн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ый ребенок 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это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ребенок,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который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значительно опережа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своих сверстников в умственном развитии,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выделяется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активной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познавательной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позицией, очевидными достижениями в проектной и исследовательской деятельности.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</w:t>
      </w:r>
    </w:p>
    <w:p w14:paraId="235E7313">
      <w:pPr>
        <w:pStyle w:val="5"/>
        <w:ind w:right="408"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Таким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образом,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индивидуальных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маршрутов</w:t>
      </w:r>
      <w:r>
        <w:rPr>
          <w:rFonts w:hint="default"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 является актуальной формой педагогической поддержки личностного, жизненного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самоопределения воспитанников.</w:t>
      </w:r>
    </w:p>
    <w:p w14:paraId="02BA124A">
      <w:pPr>
        <w:pStyle w:val="5"/>
        <w:ind w:right="411"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Одним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из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ценностных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приоритетов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создание</w:t>
      </w:r>
      <w:r>
        <w:rPr>
          <w:rFonts w:hint="default"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образовательных программ нового поколения. Содержание образовательной программы нового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поколения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определяться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возможностью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построения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рамках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воспитанника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индивидуального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маршрута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пронизывающего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различные</w:t>
      </w:r>
      <w:r>
        <w:rPr>
          <w:rFonts w:hint="default"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образовательные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области.</w:t>
      </w:r>
    </w:p>
    <w:p w14:paraId="5FDDA00C">
      <w:pPr>
        <w:pStyle w:val="2"/>
        <w:spacing w:before="70" w:line="274" w:lineRule="exact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61A754F">
      <w:pPr>
        <w:pStyle w:val="2"/>
        <w:spacing w:before="3" w:line="274" w:lineRule="exact"/>
        <w:ind w:left="0" w:leftChars="0" w:right="633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83CC35">
      <w:pPr>
        <w:pStyle w:val="2"/>
        <w:spacing w:before="3" w:line="274" w:lineRule="exact"/>
        <w:ind w:left="0" w:leftChars="0" w:right="633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B2BC14A">
      <w:pPr>
        <w:pStyle w:val="2"/>
        <w:spacing w:before="3" w:line="274" w:lineRule="exact"/>
        <w:ind w:left="0" w:leftChars="0" w:right="633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D993FD9">
      <w:pPr>
        <w:pStyle w:val="2"/>
        <w:spacing w:before="3" w:line="274" w:lineRule="exact"/>
        <w:ind w:left="519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12B52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Цель:</w:t>
      </w:r>
    </w:p>
    <w:p w14:paraId="60AB31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Созда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ть 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комплекс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средств,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направленных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совершенствование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выявления,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поддержки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развития детей в условиях детского сада.</w:t>
      </w:r>
    </w:p>
    <w:p w14:paraId="3C6384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</w:rPr>
        <w:t>Задачи:</w:t>
      </w:r>
    </w:p>
    <w:p w14:paraId="4641AC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воевременно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выявлять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детей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признаками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одаренности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способствовать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развитию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их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талантов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условиях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 xml:space="preserve"> ДОУ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4"/>
          <w:sz w:val="28"/>
          <w:szCs w:val="28"/>
          <w:lang w:val="en-US"/>
        </w:rPr>
        <w:t>;</w:t>
      </w:r>
    </w:p>
    <w:p w14:paraId="45A3E17F">
      <w:pPr>
        <w:pStyle w:val="8"/>
        <w:numPr>
          <w:ilvl w:val="0"/>
          <w:numId w:val="0"/>
        </w:numPr>
        <w:tabs>
          <w:tab w:val="left" w:pos="1110"/>
        </w:tabs>
        <w:spacing w:before="50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ривлечь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интересам,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потребностям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способностям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ребенка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</w:p>
    <w:p w14:paraId="6D6BB5EC">
      <w:pPr>
        <w:pStyle w:val="8"/>
        <w:numPr>
          <w:ilvl w:val="0"/>
          <w:numId w:val="0"/>
        </w:numPr>
        <w:tabs>
          <w:tab w:val="left" w:pos="1110"/>
          <w:tab w:val="left" w:pos="1112"/>
        </w:tabs>
        <w:spacing w:before="47" w:after="0" w:line="276" w:lineRule="auto"/>
        <w:ind w:right="2148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беспечить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детям,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имеющим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траекторию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индивидуального образовательного маршрута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;</w:t>
      </w:r>
    </w:p>
    <w:p w14:paraId="12D4CA6F">
      <w:pPr>
        <w:pStyle w:val="8"/>
        <w:numPr>
          <w:ilvl w:val="0"/>
          <w:numId w:val="0"/>
        </w:numPr>
        <w:tabs>
          <w:tab w:val="left" w:pos="1110"/>
        </w:tabs>
        <w:spacing w:before="1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овысить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уровень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компетентности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педагогов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области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сопровождения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талантливых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одаренных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детей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</w:p>
    <w:p w14:paraId="65D14C2F">
      <w:pPr>
        <w:pStyle w:val="8"/>
        <w:numPr>
          <w:ilvl w:val="0"/>
          <w:numId w:val="0"/>
        </w:numPr>
        <w:tabs>
          <w:tab w:val="left" w:pos="1110"/>
        </w:tabs>
        <w:spacing w:before="48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спользовать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социума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разностороннего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самореализации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дошкольников.</w:t>
      </w:r>
    </w:p>
    <w:p w14:paraId="6E02E33A">
      <w:pPr>
        <w:pStyle w:val="8"/>
        <w:numPr>
          <w:ilvl w:val="0"/>
          <w:numId w:val="0"/>
        </w:numPr>
        <w:tabs>
          <w:tab w:val="left" w:pos="1110"/>
        </w:tabs>
        <w:spacing w:before="47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оздавать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совместного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детско-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родительского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творчества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</w:p>
    <w:p w14:paraId="338FE943">
      <w:pPr>
        <w:pStyle w:val="8"/>
        <w:numPr>
          <w:ilvl w:val="0"/>
          <w:numId w:val="0"/>
        </w:numPr>
        <w:tabs>
          <w:tab w:val="left" w:pos="1110"/>
        </w:tabs>
        <w:spacing w:before="48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одействовать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участию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детей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конкурсах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олимпиадах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различной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направленности.</w:t>
      </w:r>
    </w:p>
    <w:p w14:paraId="26D992F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оздавать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эффективного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взаимодействия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педагогов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вопросам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развития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детей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</w:p>
    <w:p w14:paraId="45F82FF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определить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способы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поддержки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оценки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достижений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успехов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воспитанников.</w:t>
      </w:r>
    </w:p>
    <w:p w14:paraId="5E2A01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FE2A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Ожидаемые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результаты:</w:t>
      </w:r>
    </w:p>
    <w:p w14:paraId="71A6675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оздание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воспитательно-образовательной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среды,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способствующей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успешности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ребёнка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через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проявления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его способностей и сохранение физического и психического здоровья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;</w:t>
      </w:r>
    </w:p>
    <w:p w14:paraId="1613E532">
      <w:pPr>
        <w:pStyle w:val="8"/>
        <w:numPr>
          <w:ilvl w:val="0"/>
          <w:numId w:val="0"/>
        </w:numPr>
        <w:tabs>
          <w:tab w:val="left" w:pos="602"/>
        </w:tabs>
        <w:spacing w:before="0" w:after="0" w:line="240" w:lineRule="auto"/>
        <w:ind w:right="2333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величение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количества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воспитанников,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имеющих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высокие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достижения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конкурсах,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фестивалях,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спортивных соревнованиях различного уровня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;</w:t>
      </w:r>
    </w:p>
    <w:p w14:paraId="6DE46FB8">
      <w:pPr>
        <w:pStyle w:val="8"/>
        <w:numPr>
          <w:ilvl w:val="0"/>
          <w:numId w:val="0"/>
        </w:numPr>
        <w:tabs>
          <w:tab w:val="left" w:pos="602"/>
        </w:tabs>
        <w:spacing w:before="0" w:after="0" w:line="321" w:lineRule="exact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-р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азвитие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потенциала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воспитателя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части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компетентного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выявления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сопровождения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одаренных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детей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</w:p>
    <w:p w14:paraId="18B1608A">
      <w:pPr>
        <w:pStyle w:val="8"/>
        <w:numPr>
          <w:ilvl w:val="0"/>
          <w:numId w:val="0"/>
        </w:numPr>
        <w:tabs>
          <w:tab w:val="left" w:pos="602"/>
        </w:tabs>
        <w:spacing w:before="0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оздание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необходимой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материально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технической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базы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детского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сада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одарёнными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детьми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</w:p>
    <w:p w14:paraId="4CF7F5AC">
      <w:pPr>
        <w:pStyle w:val="8"/>
        <w:numPr>
          <w:ilvl w:val="0"/>
          <w:numId w:val="0"/>
        </w:numPr>
        <w:tabs>
          <w:tab w:val="left" w:pos="672"/>
        </w:tabs>
        <w:spacing w:before="2" w:after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-з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аинтересованность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интересами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достижениями</w:t>
      </w:r>
      <w:r>
        <w:rPr>
          <w:rFonts w:hint="default" w:ascii="Times New Roman" w:hAnsi="Times New Roman" w:cs="Times New Roman"/>
          <w:color w:val="auto"/>
          <w:spacing w:val="6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детей,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развитии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способностей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ru-RU"/>
        </w:rPr>
        <w:t>.</w:t>
      </w:r>
    </w:p>
    <w:p w14:paraId="1474D883">
      <w:pPr>
        <w:pStyle w:val="8"/>
        <w:numPr>
          <w:ilvl w:val="0"/>
          <w:numId w:val="0"/>
        </w:numPr>
        <w:tabs>
          <w:tab w:val="left" w:pos="1110"/>
          <w:tab w:val="left" w:pos="1112"/>
        </w:tabs>
        <w:spacing w:before="47" w:after="0" w:line="276" w:lineRule="auto"/>
        <w:ind w:right="2148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4E3879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Формы работы с одарёнными детьми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:</w:t>
      </w:r>
    </w:p>
    <w:p w14:paraId="70BCF4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-групповые занятия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468727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-конкурсы, викторины, квесты, интеллектуальные игры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2C1DDDA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-участие в проектах, олимпиадах, презентациях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02C74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работа по индивидуальным планам, работа по усложнениям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en-US"/>
        </w:rPr>
        <w:t>;</w:t>
      </w:r>
    </w:p>
    <w:p w14:paraId="4B649D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-исследовательская деятельность.</w:t>
      </w:r>
    </w:p>
    <w:p w14:paraId="63578E3F">
      <w:pPr>
        <w:pStyle w:val="2"/>
        <w:ind w:left="612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B92C5E">
      <w:pPr>
        <w:pStyle w:val="2"/>
        <w:ind w:left="612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0EC535B">
      <w:pPr>
        <w:pStyle w:val="2"/>
        <w:ind w:left="612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11017AD">
      <w:pPr>
        <w:pStyle w:val="2"/>
        <w:ind w:left="612" w:right="633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План реализации  поддержки и сопровождения талантливых воспитанников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5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признаками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одаренности</w:t>
      </w:r>
    </w:p>
    <w:p w14:paraId="02DE426D">
      <w:pPr>
        <w:pStyle w:val="2"/>
        <w:numPr>
          <w:ilvl w:val="0"/>
          <w:numId w:val="0"/>
        </w:numPr>
        <w:tabs>
          <w:tab w:val="left" w:pos="4148"/>
        </w:tabs>
        <w:spacing w:before="0" w:after="4" w:line="240" w:lineRule="auto"/>
        <w:ind w:right="0" w:rightChars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644A5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color w:val="auto"/>
          <w:spacing w:val="-8"/>
          <w:sz w:val="28"/>
          <w:szCs w:val="28"/>
        </w:rPr>
      </w:pPr>
    </w:p>
    <w:tbl>
      <w:tblPr>
        <w:tblStyle w:val="4"/>
        <w:tblW w:w="10575" w:type="dxa"/>
        <w:tblInd w:w="3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3904"/>
        <w:gridCol w:w="2256"/>
        <w:gridCol w:w="1068"/>
        <w:gridCol w:w="2904"/>
      </w:tblGrid>
      <w:tr w14:paraId="5A4198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2D357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№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198B9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одержание мероприятия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D84D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Ответственные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37157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Срок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D7FC9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Форма проведения</w:t>
            </w:r>
          </w:p>
        </w:tc>
      </w:tr>
      <w:tr w14:paraId="1CF589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AE168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</w:p>
          <w:p w14:paraId="6256E17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1.</w:t>
            </w:r>
          </w:p>
          <w:p w14:paraId="14F304C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00278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</w:p>
          <w:p w14:paraId="77D0924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Изучение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интересов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наклонностей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детей.</w:t>
            </w:r>
          </w:p>
          <w:p w14:paraId="1E37778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69845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</w:p>
          <w:p w14:paraId="6052FA1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 xml:space="preserve">Старший воспитатель, воспитатели 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7782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</w:p>
          <w:p w14:paraId="10219EE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сентябрь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43A9B4">
            <w:pPr>
              <w:pStyle w:val="9"/>
              <w:ind w:left="110" w:right="567"/>
              <w:jc w:val="center"/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</w:p>
          <w:p w14:paraId="787C12B5">
            <w:pPr>
              <w:pStyle w:val="9"/>
              <w:ind w:left="110" w:right="567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>Диагностиче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  <w:lang w:val="ru-RU"/>
              </w:rPr>
              <w:t>ски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  <w:lang w:val="ru-RU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исследования</w:t>
            </w:r>
          </w:p>
          <w:p w14:paraId="513504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 w:firstLine="420" w:firstLineChars="1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специ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листов</w:t>
            </w:r>
          </w:p>
        </w:tc>
      </w:tr>
      <w:tr w14:paraId="134D77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10723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2.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156DF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Подбор материала для занятий (с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усложнением), для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индивидуальной работы и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участия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конкурсах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D7628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оспитатели</w:t>
            </w:r>
          </w:p>
          <w:p w14:paraId="65756DD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группы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A2D7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 xml:space="preserve"> течении 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E7217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В рамках тематических недель</w:t>
            </w:r>
          </w:p>
        </w:tc>
      </w:tr>
      <w:tr w14:paraId="7C35D2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E20E0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B998C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Сбор и систематизация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материалов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F150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оспитатели, педагог-психолог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8F12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октябрь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D88E03">
            <w:pPr>
              <w:pStyle w:val="9"/>
              <w:spacing w:line="261" w:lineRule="exact"/>
              <w:ind w:left="11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Групповые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</w:t>
            </w:r>
          </w:p>
          <w:p w14:paraId="6E4354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индивидуальные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тренинги, фестивали,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выставки,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конкурсы</w:t>
            </w:r>
          </w:p>
        </w:tc>
      </w:tr>
      <w:tr w14:paraId="6E488D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B6DD4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4.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A5AF27">
            <w:pPr>
              <w:pStyle w:val="9"/>
              <w:ind w:left="105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Разработка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плана</w:t>
            </w:r>
            <w:r>
              <w:rPr>
                <w:rFonts w:hint="default"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>сопровождения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одарённых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0DDE3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Педагог-психолог, воспитатели группы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F6B9A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октябрь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194DB9">
            <w:pPr>
              <w:pStyle w:val="9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>Индивидуальные</w:t>
            </w:r>
          </w:p>
          <w:p w14:paraId="5252E05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образовательные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>маршруты</w:t>
            </w:r>
          </w:p>
        </w:tc>
      </w:tr>
      <w:tr w14:paraId="662835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23D8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5.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F58EF7">
            <w:pPr>
              <w:pStyle w:val="9"/>
              <w:spacing w:line="261" w:lineRule="exact"/>
              <w:ind w:left="11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Работа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индивидуальным</w:t>
            </w:r>
          </w:p>
          <w:p w14:paraId="4195E0E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планам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E90FD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9E74C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1E2A3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Мероприятия </w:t>
            </w:r>
          </w:p>
          <w:p w14:paraId="61603D8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в группе</w:t>
            </w:r>
          </w:p>
        </w:tc>
      </w:tr>
      <w:tr w14:paraId="4F783C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E48EC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6.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1B7CF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Совместная групповая деятельность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54570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Старший воспитатель,</w:t>
            </w:r>
          </w:p>
          <w:p w14:paraId="2BA60A2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38B3E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8EAC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Мини-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проекты по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темам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группах</w:t>
            </w:r>
          </w:p>
        </w:tc>
      </w:tr>
      <w:tr w14:paraId="688BE3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693DC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7.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89475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Создание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условий,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обеспечивающих</w:t>
            </w:r>
            <w:r>
              <w:rPr>
                <w:rFonts w:hint="default" w:ascii="Times New Roman" w:hAnsi="Times New Roman" w:cs="Times New Roman"/>
                <w:color w:val="auto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A9232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</w:p>
          <w:p w14:paraId="233A884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 группы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F0B95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течение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175E2F">
            <w:pPr>
              <w:pStyle w:val="9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Занятия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программе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8"/>
                <w:szCs w:val="28"/>
                <w:lang w:val="ru-RU"/>
              </w:rPr>
              <w:t>доп. образования «Фанкластик».</w:t>
            </w:r>
          </w:p>
          <w:p w14:paraId="17FEC1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Развитие творческих способностей с применением технологии</w:t>
            </w:r>
          </w:p>
          <w:p w14:paraId="2EDDB71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«Фольгопластика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u w:val="none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:u w:val="none"/>
                <w:lang w:val="ru-RU"/>
              </w:rPr>
              <w:t>,</w:t>
            </w:r>
          </w:p>
        </w:tc>
      </w:tr>
      <w:tr w14:paraId="0BCBCA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1785E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8.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46C7C5">
            <w:pPr>
              <w:pStyle w:val="9"/>
              <w:spacing w:line="313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Конкурс поделок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из природного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материала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«Осенние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фантазии»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281D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Воспитатели,</w:t>
            </w:r>
          </w:p>
          <w:p w14:paraId="39E7992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родители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DB0B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73EC6F">
            <w:pPr>
              <w:pStyle w:val="9"/>
              <w:ind w:left="110" w:right="14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Выставка детского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художественного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творчества, праздник</w:t>
            </w:r>
            <w:r>
              <w:rPr>
                <w:rFonts w:hint="default" w:ascii="Times New Roman" w:hAnsi="Times New Roman" w:cs="Times New Roman"/>
                <w:color w:val="auto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"Осен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ние забавы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</w:tr>
      <w:tr w14:paraId="7A5A81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0EB6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9.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193EB9">
            <w:pPr>
              <w:pStyle w:val="9"/>
              <w:spacing w:line="313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Музыкальная гостинная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 Дню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color w:val="auto"/>
                <w:spacing w:val="-57"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Матери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4F1AD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Воститатели, музыкальный руководитель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41585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A9EF62">
            <w:pPr>
              <w:pStyle w:val="9"/>
              <w:ind w:left="110" w:right="14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Музыкльный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досу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</w:p>
          <w:p w14:paraId="7F4B196D">
            <w:pPr>
              <w:pStyle w:val="9"/>
              <w:ind w:left="0" w:leftChars="0" w:right="14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«Мамочка милая, мама моя!»</w:t>
            </w:r>
          </w:p>
        </w:tc>
      </w:tr>
      <w:tr w14:paraId="0293DB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0956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10.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8A8077">
            <w:pPr>
              <w:pStyle w:val="9"/>
              <w:ind w:left="110" w:right="14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Выставка детского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художественного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творчества,</w:t>
            </w:r>
            <w:r>
              <w:rPr>
                <w:rFonts w:hint="default"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праздник</w:t>
            </w:r>
          </w:p>
          <w:p w14:paraId="623C72C2">
            <w:pPr>
              <w:pStyle w:val="9"/>
              <w:spacing w:line="313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"Новый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год"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7290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Воститатели, музыкальный руководитель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0444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08FF38">
            <w:pPr>
              <w:pStyle w:val="9"/>
              <w:ind w:left="110" w:right="149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Выставка детского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художественного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творчества</w:t>
            </w:r>
          </w:p>
          <w:p w14:paraId="0CDC1860">
            <w:pPr>
              <w:pStyle w:val="9"/>
              <w:ind w:left="110" w:right="14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Новогодняя сказка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"</w:t>
            </w:r>
          </w:p>
        </w:tc>
      </w:tr>
      <w:tr w14:paraId="3B0677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C5A64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11.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FEBC8D">
            <w:pPr>
              <w:pStyle w:val="9"/>
              <w:spacing w:line="313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Развлечение для детей «Колядки»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6A99F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Воститатели, музыкальный руководитель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243AD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AD115A">
            <w:pPr>
              <w:pStyle w:val="9"/>
              <w:ind w:left="110" w:right="14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Музыкальный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праздник</w:t>
            </w:r>
          </w:p>
        </w:tc>
      </w:tr>
      <w:tr w14:paraId="47722E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49CBE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12.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C47E31">
            <w:pPr>
              <w:pStyle w:val="9"/>
              <w:spacing w:line="313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Дополнительные занятия с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одарѐнными детьми, подготовка к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интеллектуальным играм,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конкурсам, консультации по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возникшим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проблемам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F5115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Старший воспитатель, воспитатели, педагог-психолог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5BD8E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543485">
            <w:pPr>
              <w:pStyle w:val="9"/>
              <w:ind w:left="110" w:right="613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ероприятия в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группах,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тренинги,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>индивидуальные</w:t>
            </w:r>
          </w:p>
          <w:p w14:paraId="1CD06474">
            <w:pPr>
              <w:pStyle w:val="9"/>
              <w:ind w:left="110" w:right="14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занятия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педагогами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ДОУ</w:t>
            </w:r>
          </w:p>
        </w:tc>
      </w:tr>
      <w:tr w14:paraId="0E4D83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F043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13.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0ED52F">
            <w:pPr>
              <w:pStyle w:val="9"/>
              <w:spacing w:line="313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Познавательно-исследовательская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 конструктивно-модельная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деятельность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8333C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 группы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9E8C0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161D02">
            <w:pPr>
              <w:pStyle w:val="9"/>
              <w:ind w:left="110" w:right="14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Мероприятия в группах</w:t>
            </w:r>
          </w:p>
        </w:tc>
      </w:tr>
      <w:tr w14:paraId="54F40A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067B4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5CE953"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Творческий конкурс ко </w:t>
            </w:r>
          </w:p>
          <w:p w14:paraId="34CD7FB2"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Дню космонавтики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E88145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ru-RU"/>
              </w:rPr>
              <w:t>Воспитатели, родители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81154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 w:eastAsia="zh-CN" w:bidi="ar-SA"/>
              </w:rPr>
              <w:t>апрель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33708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Выставка </w:t>
            </w:r>
          </w:p>
          <w:p w14:paraId="3DEA224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детско-родительского конкурса </w:t>
            </w:r>
          </w:p>
          <w:p w14:paraId="193C79C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«На просторах вселенной»</w:t>
            </w:r>
          </w:p>
        </w:tc>
      </w:tr>
      <w:tr w14:paraId="44BD8E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44C1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15.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73B8D6">
            <w:pPr>
              <w:pStyle w:val="9"/>
              <w:ind w:left="0" w:leftChars="0" w:firstLine="140" w:firstLineChars="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Неделя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театра</w:t>
            </w:r>
          </w:p>
          <w:p w14:paraId="251F023A"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«Играем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театр»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111C33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ru-RU"/>
              </w:rPr>
              <w:t>Воспитатели, музыкальный руководитель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45EB2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апрель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B2085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Театрализованное представление «Аппетитный колобок»</w:t>
            </w:r>
          </w:p>
        </w:tc>
      </w:tr>
      <w:tr w14:paraId="1DCD8D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6927A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16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20C6C5"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Праздник, посвященный Дню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Победы с участием ветеранов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военного братства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F9C324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 xml:space="preserve">Музыкальный руководитель, воспитатели группы 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F86C6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май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36BE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Праздничный концерт «День Победы»</w:t>
            </w:r>
          </w:p>
        </w:tc>
      </w:tr>
      <w:tr w14:paraId="6484C3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693FD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17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B7F801">
            <w:pPr>
              <w:pStyle w:val="9"/>
              <w:ind w:left="110" w:right="241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 чтецов ,</w:t>
            </w:r>
          </w:p>
          <w:p w14:paraId="3594A8A1">
            <w:pPr>
              <w:pStyle w:val="9"/>
              <w:ind w:left="110" w:right="241"/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освященный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Дню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Победы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 участием ветеранов военного братства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8954F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Воспитатели, родители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8D322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май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B8C6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Конкурс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детского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творчества</w:t>
            </w:r>
          </w:p>
        </w:tc>
      </w:tr>
      <w:tr w14:paraId="277B7A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FFBF4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18.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1C9CFA"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  <w:lang w:val="ru-RU"/>
              </w:rPr>
              <w:t>«Наши достижения!»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C298F4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Старший воспитатель, воспитатели группы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36440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 xml:space="preserve"> течении 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53B800">
            <w:pPr>
              <w:pStyle w:val="9"/>
              <w:ind w:left="527" w:leftChars="55" w:right="1022" w:hanging="417" w:hangingChars="1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cs="Times New Roman"/>
                <w:color w:val="auto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>Оформление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выставки</w:t>
            </w:r>
          </w:p>
          <w:p w14:paraId="73DEB03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 w:firstLine="140" w:firstLineChars="5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художественного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творчества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группах</w:t>
            </w:r>
          </w:p>
        </w:tc>
      </w:tr>
      <w:tr w14:paraId="7002FA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5383E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19.</w:t>
            </w: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A82A91"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Участие в конкурсах</w:t>
            </w:r>
          </w:p>
          <w:p w14:paraId="3B2F5F59"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различным</w:t>
            </w:r>
          </w:p>
          <w:p w14:paraId="39B81ED0"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направлениям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A9AFC8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Воспитатели группы,родители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6AE1D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 xml:space="preserve"> течении года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32F58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Конкурсы</w:t>
            </w:r>
          </w:p>
          <w:p w14:paraId="634531A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городского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14:paraId="1037D22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уровня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дошкольного учреждения</w:t>
            </w:r>
          </w:p>
        </w:tc>
      </w:tr>
      <w:tr w14:paraId="66E523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4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E8035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852AC4">
            <w:pPr>
              <w:pStyle w:val="9"/>
              <w:ind w:left="0" w:leftChars="0" w:right="673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Подведение итогов работы с</w:t>
            </w:r>
            <w:r>
              <w:rPr>
                <w:rFonts w:hint="default" w:ascii="Times New Roman" w:hAnsi="Times New Roman" w:cs="Times New Roman"/>
                <w:color w:val="auto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одаренными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детьми.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 xml:space="preserve"> Мониторинг.</w:t>
            </w:r>
          </w:p>
          <w:p w14:paraId="633F8A8D">
            <w:pPr>
              <w:pStyle w:val="9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Планирование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работы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следующий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учебный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год.</w:t>
            </w:r>
          </w:p>
        </w:tc>
        <w:tc>
          <w:tcPr>
            <w:tcW w:w="2256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63712B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Старший воспитатель, воспитатели</w:t>
            </w:r>
          </w:p>
        </w:tc>
        <w:tc>
          <w:tcPr>
            <w:tcW w:w="1068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491C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ru-RU"/>
              </w:rPr>
              <w:t>Май</w:t>
            </w:r>
          </w:p>
        </w:tc>
        <w:tc>
          <w:tcPr>
            <w:tcW w:w="2904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5973BB">
            <w:pPr>
              <w:pStyle w:val="9"/>
              <w:spacing w:line="261" w:lineRule="exact"/>
              <w:ind w:left="11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Педсовет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форме</w:t>
            </w:r>
          </w:p>
          <w:p w14:paraId="758B8A5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wordWrap/>
              <w:spacing w:before="0" w:beforeAutospacing="0" w:after="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«круглого стола»,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обсуждение плана на</w:t>
            </w:r>
            <w:r>
              <w:rPr>
                <w:rFonts w:hint="default" w:ascii="Times New Roman" w:hAnsi="Times New Roman" w:cs="Times New Roman"/>
                <w:color w:val="auto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следующий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год.</w:t>
            </w:r>
          </w:p>
        </w:tc>
      </w:tr>
    </w:tbl>
    <w:p w14:paraId="4CA5EFE3"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F053EAC">
      <w:pPr>
        <w:pStyle w:val="5"/>
        <w:ind w:right="407" w:firstLine="708"/>
        <w:jc w:val="both"/>
        <w:rPr>
          <w:rFonts w:hint="default" w:cs="Times New Roman"/>
          <w:b/>
          <w:color w:val="auto"/>
          <w:sz w:val="28"/>
          <w:szCs w:val="28"/>
          <w:lang w:val="ru-RU"/>
        </w:rPr>
      </w:pPr>
      <w:r>
        <w:rPr>
          <w:rFonts w:hint="default" w:cs="Times New Roman"/>
          <w:b/>
          <w:color w:val="auto"/>
          <w:sz w:val="28"/>
          <w:szCs w:val="28"/>
          <w:lang w:val="ru-RU"/>
        </w:rPr>
        <w:t>Заключение</w:t>
      </w:r>
    </w:p>
    <w:p w14:paraId="227A93B4">
      <w:pPr>
        <w:pStyle w:val="5"/>
        <w:ind w:right="407" w:firstLine="708"/>
        <w:jc w:val="both"/>
        <w:rPr>
          <w:rFonts w:hint="default" w:cs="Times New Roman"/>
          <w:b/>
          <w:color w:val="auto"/>
          <w:sz w:val="28"/>
          <w:szCs w:val="28"/>
          <w:lang w:val="ru-RU"/>
        </w:rPr>
      </w:pPr>
    </w:p>
    <w:p w14:paraId="45440764">
      <w:pPr>
        <w:pStyle w:val="5"/>
        <w:ind w:right="407"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Результаты развития творческих способностей могут быть наилучшими, когда семья 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детский сад работают в тесном контакте, когда родители осознают важность своего влияния 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развитие личности </w:t>
      </w:r>
      <w:r>
        <w:rPr>
          <w:rFonts w:hint="default" w:cs="Times New Roman"/>
          <w:color w:val="auto"/>
          <w:sz w:val="28"/>
          <w:szCs w:val="28"/>
          <w:lang w:val="ru-RU"/>
        </w:rPr>
        <w:t>ребекка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научатся организовывать свободное время семьи, направляя его на</w:t>
      </w:r>
      <w:r>
        <w:rPr>
          <w:rFonts w:hint="default"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творческих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способностей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cs="Times New Roman"/>
          <w:color w:val="auto"/>
          <w:spacing w:val="1"/>
          <w:sz w:val="28"/>
          <w:szCs w:val="28"/>
          <w:lang w:val="ru-RU"/>
        </w:rPr>
        <w:t>ребекка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14:paraId="321403F8">
      <w:pPr>
        <w:pStyle w:val="5"/>
        <w:ind w:right="409"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sectPr>
          <w:pgSz w:w="11910" w:h="16840"/>
          <w:pgMar w:top="1040" w:right="440" w:bottom="280" w:left="74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Деятельность по поиску, развитию и поддержке </w:t>
      </w:r>
      <w:r>
        <w:rPr>
          <w:rFonts w:hint="default" w:cs="Times New Roman"/>
          <w:color w:val="auto"/>
          <w:sz w:val="28"/>
          <w:szCs w:val="28"/>
          <w:lang w:val="ru-RU"/>
        </w:rPr>
        <w:t>одарённых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детей будет продолжаться, 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внедрение методики разработки и использования индивидуальных образовательных маршрутов</w:t>
      </w:r>
      <w:r>
        <w:rPr>
          <w:rFonts w:hint="default"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hint="default" w:cs="Times New Roman"/>
          <w:color w:val="auto"/>
          <w:sz w:val="28"/>
          <w:szCs w:val="28"/>
          <w:lang w:val="ru-RU"/>
        </w:rPr>
        <w:t>одарёнными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детьми будет совершенствоваться. Благодаря такой структуре программы один 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же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вид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будет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обрабатываться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занятиях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периодически,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многократно,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содержание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постепенно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усложняться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расширятся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cs="Times New Roman"/>
          <w:color w:val="auto"/>
          <w:spacing w:val="1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обогащения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компонентами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cs="Times New Roman"/>
          <w:color w:val="auto"/>
          <w:spacing w:val="1"/>
          <w:sz w:val="28"/>
          <w:szCs w:val="28"/>
          <w:lang w:val="ru-RU"/>
        </w:rPr>
        <w:t>углублённой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проработки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каждого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действия</w:t>
      </w:r>
      <w:r>
        <w:rPr>
          <w:rFonts w:hint="default" w:cs="Times New Roman"/>
          <w:color w:val="auto"/>
          <w:sz w:val="28"/>
          <w:szCs w:val="28"/>
          <w:lang w:val="ru-RU"/>
        </w:rPr>
        <w:t>.</w:t>
      </w:r>
    </w:p>
    <w:p w14:paraId="6979A5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15E19"/>
    <w:rsid w:val="199F7779"/>
    <w:rsid w:val="29926408"/>
    <w:rsid w:val="30F54845"/>
    <w:rsid w:val="3BAC352B"/>
    <w:rsid w:val="420D3039"/>
    <w:rsid w:val="4D5104F5"/>
    <w:rsid w:val="65F96A79"/>
    <w:rsid w:val="78434343"/>
    <w:rsid w:val="7D121701"/>
    <w:rsid w:val="7E5C2F79"/>
    <w:rsid w:val="7E7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205"/>
      <w:ind w:left="3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85" w:line="413" w:lineRule="exact"/>
      <w:ind w:left="612" w:right="63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paragraph" w:styleId="8">
    <w:name w:val="List Paragraph"/>
    <w:basedOn w:val="1"/>
    <w:qFormat/>
    <w:uiPriority w:val="1"/>
    <w:pPr>
      <w:ind w:left="1110" w:hanging="35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315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">
    <w:name w:val="Quote"/>
    <w:basedOn w:val="1"/>
    <w:next w:val="1"/>
    <w:qFormat/>
    <w:uiPriority w:val="29"/>
    <w:pPr>
      <w:spacing w:before="200" w:after="160" w:line="240" w:lineRule="auto"/>
      <w:ind w:left="864" w:right="864"/>
      <w:jc w:val="center"/>
    </w:pPr>
    <w:rPr>
      <w:rFonts w:ascii="Times New Roman" w:hAnsi="Times New Roman" w:eastAsia="Times New Roman" w:cs="Times New Roman"/>
      <w:i/>
      <w:iCs/>
      <w:color w:val="40404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2024-12-06T06:45:00Z</dcterms:created>
  <dc:creator>компьютер</dc:creator>
  <cp:lastModifiedBy>компьютер</cp:lastModifiedBy>
  <cp:lastPrinted>2024-12-10T00:59:00Z</cp:lastPrinted>
  <dcterms:modified xsi:type="dcterms:W3CDTF">2024-12-15T00:14:01Z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6866410684C349A9B456FF35FC8CB722_12</vt:lpwstr>
  </property>
</Properties>
</file>