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D0" w:rsidRDefault="000913D0" w:rsidP="000913D0">
      <w:pPr>
        <w:spacing w:before="100" w:beforeAutospacing="1" w:after="100" w:afterAutospacing="1" w:line="336" w:lineRule="atLeast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КОМПЬЮТЕРНАЯ ГРАМОТНОСТЬ ПЕДАГОГА В СОВРЕМЕННЫХ УСЛОВИЯХ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РАБОТЫ ДОУ</w:t>
      </w:r>
    </w:p>
    <w:p w:rsidR="009174F6" w:rsidRPr="000913D0" w:rsidRDefault="00467A68" w:rsidP="00467A6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</w:t>
      </w:r>
    </w:p>
    <w:p w:rsidR="00CE3E89" w:rsidRPr="00467A68" w:rsidRDefault="00AC4E26" w:rsidP="0091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67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реализуется 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является одним из приоритетов образования.</w:t>
      </w:r>
    </w:p>
    <w:p w:rsidR="008F5E67" w:rsidRPr="00467A68" w:rsidRDefault="008F5E67" w:rsidP="0091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много говорят о необходимости внедрения инновационных технологий.</w:t>
      </w:r>
      <w:r w:rsidR="00B30CF5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инновационные технологии призваны,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</w:p>
    <w:p w:rsidR="008F5E67" w:rsidRPr="00467A68" w:rsidRDefault="00B30CF5" w:rsidP="0091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информационно – коммуникативных технологий в дошкольном образовании становится все более актуальным, так как позволяет средствами мультимедиа, в наиболее доступной и игровой форме, достигнуть нового качества знаний, развивает мышление, усиливает творческую составляющую учебного труда, максимально способствуя повышению качества образования.</w:t>
      </w:r>
    </w:p>
    <w:p w:rsidR="00CE3E89" w:rsidRPr="00467A68" w:rsidRDefault="00CE3E89" w:rsidP="003C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«информационная компетентность» относится к ключевым терминам образовательных стандартов второго поколения.</w:t>
      </w:r>
    </w:p>
    <w:p w:rsidR="00434C5D" w:rsidRPr="00467A68" w:rsidRDefault="00CE3E89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педагога к инновационной деятельности  в сфере информационно-коммуникативных технологий (ИКТ) является внутренним условием его профессиональной творческой самореализации. Сегодня, когда заработали механизмы внедрения инноваций в образовательные учреждения (использование ИК технологий, использование метода проектов, портфолио педагога, современные образовательные программы), педагогическая наука пришла к идее об органичном сосуществовании режимов функционирования и развития традиционного и инновационного обучения. Для обеспечения качественного диалога между дошкольным учреждением и социумом, распространения информации о содержании деятельности ДОУ используется современная электронная технология – представление информации на сайте. Феномен инновации и творчества превращается в естественную составляющую учебно-воспитательного процесса развивающегося образовательного учреждения, позволяет создавать единое образовательное пространство «Детский сад – семья». В последние годы мы сместили акценты в своей работе в сторону открытости, формирования новых традиций</w:t>
      </w:r>
      <w:r w:rsidR="007218B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ценностей,  стереотипов.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Сдвиги в корпоративной культуре нашего учреждения начались с изменения в организационном климате. Поощряется поиск, инициатива.</w:t>
      </w:r>
    </w:p>
    <w:p w:rsidR="00434C5D" w:rsidRPr="00467A68" w:rsidRDefault="00F455CF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</w:t>
      </w:r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очень важно, чтобы педагоги умели и, самое главное, имели возможность и желание использовать И</w:t>
      </w:r>
      <w:proofErr w:type="gramStart"/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св</w:t>
      </w:r>
      <w:proofErr w:type="gramEnd"/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оей работе. </w:t>
      </w:r>
      <w:r w:rsidR="003765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r w:rsidR="003C511C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технологий</w:t>
      </w:r>
      <w:r w:rsidR="003765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важен стаж работы педагогов и </w:t>
      </w:r>
      <w:r w:rsidR="003765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образование, а 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765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 стремление освоения ИКТ.</w:t>
      </w:r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 из главнейших условий успеха информатизации учебного и воспитательного процессов – овладение педагогами новыми для них формами работы.</w:t>
      </w:r>
    </w:p>
    <w:p w:rsidR="00434C5D" w:rsidRPr="00467A68" w:rsidRDefault="00CE3E89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беседу с воспитателями ДОУ, мы сделали вывод, что в нашем учреждении работает трудоспособный, высокопрофессиональный коллектив воспитателей и специалистов, готовых к инновационным преобразованиям, активному профессиональному взаимодействию с родителями как непосредственно, так и  через сайт, обладающий умением проектировать с</w:t>
      </w:r>
      <w:r w:rsidR="00BD2573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ою работу</w:t>
      </w:r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достигать запланированного результата.</w:t>
      </w:r>
    </w:p>
    <w:p w:rsidR="00434C5D" w:rsidRPr="00467A68" w:rsidRDefault="00CE3E89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важное, что удалось выявить: педагоги  испытывают затруднения в использовании компьютера в воспитательно-образовательном процессе вследствие того, что имеют разный уровень информационно-компьютерной компетентности.</w:t>
      </w:r>
    </w:p>
    <w:p w:rsidR="00434C5D" w:rsidRPr="00467A68" w:rsidRDefault="00CE3E89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полученные результаты, </w:t>
      </w:r>
      <w:r w:rsidRPr="0046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целью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деятельности с педагогическими кадрами мы определили </w:t>
      </w:r>
      <w:r w:rsidRPr="0046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качества педагогической компетентности через активное внедрение в воспитательно-образовательный процесс информационных технологий.</w:t>
      </w:r>
    </w:p>
    <w:p w:rsidR="00434C5D" w:rsidRPr="00467A68" w:rsidRDefault="00434C5D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89" w:rsidRPr="00467A68" w:rsidRDefault="00CE3E89" w:rsidP="00434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ориентированными на реализацию обозначенной цели мы определили:</w:t>
      </w:r>
    </w:p>
    <w:p w:rsidR="00CE3E89" w:rsidRPr="00467A68" w:rsidRDefault="00CE3E89" w:rsidP="000913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базового уровня ИКТ</w:t>
      </w:r>
      <w:r w:rsidR="007218B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компетентности педагогов.</w:t>
      </w:r>
    </w:p>
    <w:p w:rsidR="00CE3E89" w:rsidRPr="00467A68" w:rsidRDefault="00CE3E89" w:rsidP="000913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консультативной методической поддержки педагогам в области повышения их информационной компетентности.</w:t>
      </w:r>
    </w:p>
    <w:p w:rsidR="00CE3E89" w:rsidRPr="00467A68" w:rsidRDefault="00CE3E89" w:rsidP="000913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эффективности разработанной системы методических мероприятий.</w:t>
      </w:r>
    </w:p>
    <w:p w:rsidR="00434C5D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обозначенными задачами, первым этапом нашей работы явилось выявление базового уровня ИКТ – компетентности  педагогов. Для этого мы провели тестирование; индивидуальное собеседование; изучили адресные заявки, содержащих индивидуальные запросы по созданию информационных блоков для родителей, обсудили, как собирать и подготовить для сайта информацию.</w:t>
      </w:r>
    </w:p>
    <w:p w:rsidR="00B4590B" w:rsidRPr="00467A68" w:rsidRDefault="00467A68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2022 -2023</w:t>
      </w:r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7218B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B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ДОУ была организована работа по следующей годовой задаче: «Организовать образовательный процесс в ДОУ в соответствии с ИКТ дошкольного образования».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CF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семинар – практикум на тему: «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непосредственной деятельности с детьми дошкольного возраста». В помощь воспитателям были проведены консультации: «Возможности использования интерактивной доски в работе с детьми», «Использование ИКТ в учебном процессе и сотрудничестве с семьей».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просмотрены открытые мероприятия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мультимедийного аппарата: 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«Пришла весна. Прилетели птицы», «В гости к Биму и </w:t>
      </w:r>
      <w:proofErr w:type="spellStart"/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Бому</w:t>
      </w:r>
      <w:proofErr w:type="spellEnd"/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«Дельфины в море»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часе воспитател</w:t>
      </w:r>
      <w:r w:rsidR="004354EB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</w:t>
      </w:r>
      <w:r w:rsidR="004354EB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на</w:t>
      </w:r>
      <w:r w:rsidR="004F3B84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D16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</w:t>
      </w:r>
      <w:r w:rsidR="004F3B84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84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«Уровень знаний педагогов об информационно – коммуникативных технологиях».</w:t>
      </w:r>
      <w:r w:rsidR="00434C5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84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анкеты можно сделать вывод: что воспитатели </w:t>
      </w:r>
      <w:r w:rsidR="004354EB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4F3B84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технические средства</w:t>
      </w:r>
      <w:r w:rsidR="00AC5807" w:rsidRPr="00467A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5807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обучения, используют ИКТ при подготовке к заняти</w:t>
      </w:r>
      <w:r w:rsidR="00B4590B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AC5807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самообразования, а также для </w:t>
      </w:r>
      <w:r w:rsidR="00B4590B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досугов и </w:t>
      </w:r>
      <w:r w:rsidR="00AC5807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развлечений</w:t>
      </w:r>
      <w:r w:rsidR="00B4590B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детьми.</w:t>
      </w:r>
      <w:r w:rsidR="00AC5807" w:rsidRPr="00467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Считают, что использование информационно – компьютерных технологий существенно облегчает подготовку к занятиям и позволяет разнообразить их. Благодаря приобретенному мультимедийному оборудованию перед педагогами открылись широкие возможности использование ИКТ при работе с семьями, при участии в методической работе детского сада. </w:t>
      </w:r>
    </w:p>
    <w:p w:rsidR="00CE3E89" w:rsidRPr="00467A68" w:rsidRDefault="00CE3E89" w:rsidP="00F42D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результатов анкетирования и собеседования были выявлены недостатки в использовании ИКТ в работе педагогов ДОУ:</w:t>
      </w:r>
    </w:p>
    <w:p w:rsidR="00CE3E89" w:rsidRPr="00467A68" w:rsidRDefault="00CE3E89" w:rsidP="00F42DB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и Интернет чаще используется в личных целях для хранения информации (фотографий, курсовых работ  и пр.), для общения в социальных сетях с родителями и друзьями, реже для поиска научно-методической информации.</w:t>
      </w:r>
      <w:r w:rsidR="00AC5807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E89" w:rsidRPr="00467A68" w:rsidRDefault="00CE3E89" w:rsidP="00F42DB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фотоаппарат используют  все педагоги для фотографирования детей в режимных моментах, а как оформить наработанный материал в консультацию для родителей – педагоги затрудняются.</w:t>
      </w:r>
    </w:p>
    <w:p w:rsidR="00CE3E89" w:rsidRPr="00467A68" w:rsidRDefault="00CE3E89" w:rsidP="000913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испытывают трудности при создании презентационного материала, не могут воспользоваться возможностями программы </w:t>
      </w:r>
      <w:proofErr w:type="spell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371A4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E89" w:rsidRPr="00467A68" w:rsidRDefault="00CE3E89" w:rsidP="000913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часто, но используется </w:t>
      </w:r>
      <w:proofErr w:type="gram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  <w:proofErr w:type="gram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педагоги создают фильмы о детях в качестве подарка на выпускной.</w:t>
      </w:r>
    </w:p>
    <w:p w:rsidR="00CE3E89" w:rsidRPr="00467A68" w:rsidRDefault="00CE3E89" w:rsidP="000913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педагога.</w:t>
      </w:r>
    </w:p>
    <w:p w:rsidR="00CE3E89" w:rsidRPr="00467A68" w:rsidRDefault="00CE3E89" w:rsidP="000913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</w:t>
      </w:r>
      <w:proofErr w:type="gram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 деятельности</w:t>
      </w:r>
    </w:p>
    <w:p w:rsidR="00CE3E89" w:rsidRPr="00467A68" w:rsidRDefault="00CE3E89" w:rsidP="000913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ИКТ.</w:t>
      </w:r>
    </w:p>
    <w:p w:rsidR="00B4590B" w:rsidRPr="00467A68" w:rsidRDefault="003E046E" w:rsidP="00F42DB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не в полной мере созданы условия в ДОУ для использования ИКТ, а также возникают при использовании ИКТ проблемы</w:t>
      </w:r>
      <w:r w:rsidR="004354EB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A4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сбой интернета, отсутствие экранов и проектов на группах.</w:t>
      </w:r>
    </w:p>
    <w:p w:rsidR="00B4590B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данных позволил нам выделить 3 группы педагогов, характеризующихся разным уровнем как </w:t>
      </w:r>
      <w:proofErr w:type="spell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работы на компьютере, так и осознания значимости использования информационных </w:t>
      </w:r>
      <w:proofErr w:type="gram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образовательном процессе, так и в системе непрерывного повышени</w:t>
      </w:r>
      <w:r w:rsidR="003E046E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педагогической компетентности.</w:t>
      </w:r>
    </w:p>
    <w:p w:rsidR="00CE3E89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практику работы старшего воспитателя мы включили некоторые  формы работы с педагогами, направленные на повышение их квалификации, мастерства и  повышения  их ИКТ-компетентности</w:t>
      </w:r>
      <w:proofErr w:type="gram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E3E89" w:rsidRPr="00467A68" w:rsidRDefault="00CE3E89" w:rsidP="00F42DBD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педагогического мастерства – привлечение  к проведению презентаций;</w:t>
      </w:r>
    </w:p>
    <w:p w:rsidR="00CE3E89" w:rsidRPr="00467A68" w:rsidRDefault="00CE3E89" w:rsidP="000913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мастер-классы;</w:t>
      </w:r>
    </w:p>
    <w:p w:rsidR="00CE3E89" w:rsidRPr="00467A68" w:rsidRDefault="00CE3E89" w:rsidP="000913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мастерские и наставничество;</w:t>
      </w:r>
    </w:p>
    <w:p w:rsidR="00CE3E89" w:rsidRPr="00467A68" w:rsidRDefault="00CE3E89" w:rsidP="000913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семинары («Текстовый редактор </w:t>
      </w:r>
      <w:proofErr w:type="spell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WORD», «Создание презентаций в MS </w:t>
      </w:r>
      <w:proofErr w:type="spell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«Использование анимации в </w:t>
      </w:r>
      <w:proofErr w:type="spell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«Поиск информации в сети Интернет», «Электронная почта»).</w:t>
      </w:r>
    </w:p>
    <w:p w:rsidR="00B4590B" w:rsidRPr="00467A68" w:rsidRDefault="00CE3E89" w:rsidP="00F42DB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паре (Работая над темой педсовета «Проектная деятельность в ДОУ», педагоги освоили технологию создания презентаций, информационных буклетов, в которых размещают визитные карточки своих групп, тематические материалы, рекомендации для родителей).</w:t>
      </w:r>
    </w:p>
    <w:p w:rsidR="00B4590B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сайта в нашем дошкольном учреждении и необходимость наполнять его информацией подталкивало вперед эту работу с педагогами по изучению ИКТ, так как практически все информационные продукты, созданы педагогами для работы внутри ДОУ с одной стороны, являются рекламным материалом их профессиональной деятельности и элементами работы с родителями – с другой. Создание сайта способствовало так же:</w:t>
      </w:r>
    </w:p>
    <w:p w:rsidR="00B4590B" w:rsidRPr="00467A68" w:rsidRDefault="00CE3E89" w:rsidP="00B45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увеличению числа людей, которые могут получить достоверную информацию  из первоисточника;</w:t>
      </w:r>
    </w:p>
    <w:p w:rsidR="00CE3E89" w:rsidRPr="00467A68" w:rsidRDefault="00CE3E89" w:rsidP="00B45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реклама своей деятельности, позволяет сделать более привлекательным дошкольное учреждение;</w:t>
      </w:r>
    </w:p>
    <w:p w:rsidR="00CE3E89" w:rsidRPr="00467A68" w:rsidRDefault="00CE3E89" w:rsidP="000913D0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быстрое и простое проведение презентации ДОУ большому числу пользователей.</w:t>
      </w:r>
    </w:p>
    <w:p w:rsidR="00B4590B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обоснованная работа. Наш сайт в среднем ежемесячно посещает </w:t>
      </w:r>
      <w:r w:rsidR="00F42DBD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трехсот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 эта цифра увеличивается. Посетители сайта смотрят нашу информацию, запоминают ее, пользуются ею. Нам есть с кем работать через сайт, так как это – наши читатели, в сознание которых именно мы закладываем отношение к дошкольному учреждению, знания об особенностях детей и успешных формах взаимодействия с ними.</w:t>
      </w:r>
    </w:p>
    <w:p w:rsidR="00B4590B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многие детские сады вынуждены задуматься о том, в чем же их преимущество по сравнению с другими. А у родителей появилась возможность выбирать  то учреждение, которое удовлетворяет  все его потребности. В данных обстоятельствах создание положительного имиджа детского сада представляется необходимым элементом повышения его конкурентоспособности.</w:t>
      </w:r>
    </w:p>
    <w:p w:rsidR="00F42DBD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наших задач является создание атмосферы психологического комфорта и эмоционального благополучия, свободной творческой и активной личности. Детский сад предоставляет детям возможность развиваться разносторонне, а взрослым – проявить себя профессионально.</w:t>
      </w:r>
    </w:p>
    <w:p w:rsidR="00F42DBD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педагоги выполняли интересную работу и с успехом учились пользоваться информацией. При этом мы нацеливали педагогов рассматривать себя  как «лицо» учреждения, по которому судят о ДОУ в целом. Каждый член коллектива имеет свой профессиональный имидж, и в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же время всех – и руководителей, и педагогов, и младший обслуживающий персонал – объединяет общий имидж: внешний вид,  культура общения, интеллект, приветливая улыбка, привлекательность манер поведения, гордость за своё учреждение и воспитанников. Эти принципы мы постарались заложить в содержание нашего сайта. Эти же  аспекты были рассмотрены  на консультации-практикуме «Имидж педагога ДОУ».</w:t>
      </w:r>
    </w:p>
    <w:p w:rsidR="000913D0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пришлось нам кардинально поменять стиль и формы общения с родителями воспитанников, учились по – новому выстраивать родительские собрания.  У нас появилось больше практического материала, показы детской деятельности, беседы за чашечкой чая, обмен опытом воспитания среди родителей, благотворительные ярмарки и концерты, театральные фестивали с привлечением родителей, а как сплачивает совместная работа на субботниках: убираем и облагораживаем территорию участков, строим снежные городки! Есть родители, которые участвуют, а есть, которые могут посмотреть о нашей интересной жизни материалы сайта. Благодаря комплексной работе, у родителей появилась возможность увидеть, как непросто устроена жизнь дошкольного учреждения. Интерес в получении информации возрос и проделанная нами работа по освоению ИКТ </w:t>
      </w:r>
      <w:proofErr w:type="gramStart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хорошие плоды</w:t>
      </w:r>
      <w:proofErr w:type="gramEnd"/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BD" w:rsidRPr="00467A68" w:rsidRDefault="00347E34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итоге, наш интернет-сайт служит средством </w:t>
      </w:r>
      <w:proofErr w:type="spellStart"/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="00CE3E89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  имеют возможность представить здесь свои педагогические находки и  опубликовать плоды своего творчества. Так же сайт является инструментом обучения — для родителей, и обмена опытом для педагогов, передачи родителям информацию об образовательном процессе в период отсутствия детей по болезни, или другим причинам. </w:t>
      </w:r>
      <w:r w:rsidR="00A806B7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E89" w:rsidRPr="00467A68" w:rsidRDefault="00CE3E89" w:rsidP="00F4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заложили базу для максимально открытого информационного пространства. Следующая задача, которую предстоит решить нашему коллективу:  активизация обратной связи с родителями, привлечение их в качестве соавторов материалов для размещения на информационном портале ДОУ.</w:t>
      </w:r>
    </w:p>
    <w:p w:rsidR="00455400" w:rsidRPr="00467A68" w:rsidRDefault="00CE3E89" w:rsidP="00091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можно сказать, что взаимодействие педагога с родителями не может обойтись сегодня без применения информационно-коммуникативных технологий. </w:t>
      </w:r>
    </w:p>
    <w:p w:rsidR="00CE3E89" w:rsidRPr="00467A68" w:rsidRDefault="00CE3E89" w:rsidP="0045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в будущем,  интернет станет не просто многофункциональным инструментом, но и активным участником партнерских  взаимоотношений между педагогом родителями.</w:t>
      </w:r>
      <w:r w:rsidR="004554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работа высококвалифицированного пе</w:t>
      </w:r>
      <w:r w:rsidR="007508F3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 не может обойтись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применения информационно-коммуникативных технологий.</w:t>
      </w:r>
      <w:r w:rsidR="00455400"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будем продолжать начатую работу, так как видим ее безусловную ценность в современных условиях жизни.</w:t>
      </w:r>
    </w:p>
    <w:p w:rsidR="00F42DBD" w:rsidRDefault="00F42DBD" w:rsidP="00467A68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68" w:rsidRPr="00467A68" w:rsidRDefault="00467A68" w:rsidP="00467A68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867" w:rsidRPr="00467A68" w:rsidRDefault="00347E34" w:rsidP="00467A6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A45968" w:rsidRPr="00467A68" w:rsidRDefault="00980867" w:rsidP="000913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68">
        <w:rPr>
          <w:rFonts w:ascii="Times New Roman" w:hAnsi="Times New Roman" w:cs="Times New Roman"/>
          <w:sz w:val="28"/>
          <w:szCs w:val="28"/>
        </w:rPr>
        <w:t xml:space="preserve">Т.С. Комарова,  И.И. Комарова, А.В. </w:t>
      </w:r>
      <w:proofErr w:type="spellStart"/>
      <w:r w:rsidRPr="00467A68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467A68">
        <w:rPr>
          <w:rFonts w:ascii="Times New Roman" w:hAnsi="Times New Roman" w:cs="Times New Roman"/>
          <w:sz w:val="28"/>
          <w:szCs w:val="28"/>
        </w:rPr>
        <w:t xml:space="preserve">  «Информационно – Коммуникационные технолог</w:t>
      </w:r>
      <w:r w:rsidR="00335224" w:rsidRPr="00467A68">
        <w:rPr>
          <w:rFonts w:ascii="Times New Roman" w:hAnsi="Times New Roman" w:cs="Times New Roman"/>
          <w:sz w:val="28"/>
          <w:szCs w:val="28"/>
        </w:rPr>
        <w:t>ии в ДОУ» Москва – Синтез:2011.</w:t>
      </w:r>
    </w:p>
    <w:p w:rsidR="00335224" w:rsidRPr="00467A68" w:rsidRDefault="00335224" w:rsidP="000913D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67A68">
        <w:rPr>
          <w:sz w:val="28"/>
          <w:szCs w:val="28"/>
        </w:rPr>
        <w:t xml:space="preserve"> Богомолова, О.Б. Культура клавиатурного письма / О.Б. Богомолова – М., 2009.</w:t>
      </w:r>
    </w:p>
    <w:p w:rsidR="00335224" w:rsidRPr="00467A68" w:rsidRDefault="00335224" w:rsidP="000913D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67A68">
        <w:rPr>
          <w:sz w:val="28"/>
          <w:szCs w:val="28"/>
        </w:rPr>
        <w:t xml:space="preserve"> Богомолова, О.Б. Искусство презентации / О.Б. Богомолова – М., 2010.</w:t>
      </w:r>
    </w:p>
    <w:p w:rsidR="00335224" w:rsidRPr="00467A68" w:rsidRDefault="00335224" w:rsidP="000913D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67A68">
        <w:rPr>
          <w:sz w:val="28"/>
          <w:szCs w:val="28"/>
        </w:rPr>
        <w:t xml:space="preserve"> Ю. М. </w:t>
      </w:r>
      <w:proofErr w:type="spellStart"/>
      <w:r w:rsidRPr="00467A68">
        <w:rPr>
          <w:sz w:val="28"/>
          <w:szCs w:val="28"/>
        </w:rPr>
        <w:t>Горвиц</w:t>
      </w:r>
      <w:proofErr w:type="spellEnd"/>
      <w:r w:rsidRPr="00467A68">
        <w:rPr>
          <w:sz w:val="28"/>
          <w:szCs w:val="28"/>
        </w:rPr>
        <w:t xml:space="preserve">, А. А. </w:t>
      </w:r>
      <w:proofErr w:type="spellStart"/>
      <w:r w:rsidRPr="00467A68">
        <w:rPr>
          <w:sz w:val="28"/>
          <w:szCs w:val="28"/>
        </w:rPr>
        <w:t>Чайнова</w:t>
      </w:r>
      <w:proofErr w:type="spellEnd"/>
      <w:r w:rsidRPr="00467A68">
        <w:rPr>
          <w:sz w:val="28"/>
          <w:szCs w:val="28"/>
        </w:rPr>
        <w:t xml:space="preserve">, Н. Н. </w:t>
      </w:r>
      <w:proofErr w:type="spellStart"/>
      <w:r w:rsidRPr="00467A68">
        <w:rPr>
          <w:sz w:val="28"/>
          <w:szCs w:val="28"/>
        </w:rPr>
        <w:t>Поддъяков</w:t>
      </w:r>
      <w:proofErr w:type="spellEnd"/>
      <w:r w:rsidRPr="00467A68">
        <w:rPr>
          <w:sz w:val="28"/>
          <w:szCs w:val="28"/>
        </w:rPr>
        <w:t xml:space="preserve">. – М., 1998. </w:t>
      </w:r>
      <w:proofErr w:type="spellStart"/>
      <w:r w:rsidRPr="00467A68">
        <w:rPr>
          <w:sz w:val="28"/>
          <w:szCs w:val="28"/>
        </w:rPr>
        <w:t>Драхлер</w:t>
      </w:r>
      <w:proofErr w:type="spellEnd"/>
      <w:r w:rsidRPr="00467A68">
        <w:rPr>
          <w:sz w:val="28"/>
          <w:szCs w:val="28"/>
        </w:rPr>
        <w:t xml:space="preserve">, А.Б. Сеть творческих учителей: методическое пособие / А.Б. </w:t>
      </w:r>
      <w:proofErr w:type="spellStart"/>
      <w:r w:rsidRPr="00467A68">
        <w:rPr>
          <w:sz w:val="28"/>
          <w:szCs w:val="28"/>
        </w:rPr>
        <w:t>Драхлер</w:t>
      </w:r>
      <w:proofErr w:type="spellEnd"/>
      <w:r w:rsidRPr="00467A68">
        <w:rPr>
          <w:sz w:val="28"/>
          <w:szCs w:val="28"/>
        </w:rPr>
        <w:t xml:space="preserve"> – М., 2008.</w:t>
      </w:r>
    </w:p>
    <w:sectPr w:rsidR="00335224" w:rsidRPr="00467A68" w:rsidSect="000913D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5F0"/>
    <w:multiLevelType w:val="multilevel"/>
    <w:tmpl w:val="5A04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1219B"/>
    <w:multiLevelType w:val="multilevel"/>
    <w:tmpl w:val="BBD0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F12F8"/>
    <w:multiLevelType w:val="multilevel"/>
    <w:tmpl w:val="B4B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303C42"/>
    <w:multiLevelType w:val="hybridMultilevel"/>
    <w:tmpl w:val="63124590"/>
    <w:lvl w:ilvl="0" w:tplc="862E0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A463DD3"/>
    <w:multiLevelType w:val="hybridMultilevel"/>
    <w:tmpl w:val="1D4A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53F5"/>
    <w:multiLevelType w:val="multilevel"/>
    <w:tmpl w:val="5E9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662D19"/>
    <w:multiLevelType w:val="multilevel"/>
    <w:tmpl w:val="86B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89"/>
    <w:rsid w:val="000913D0"/>
    <w:rsid w:val="00335224"/>
    <w:rsid w:val="00347E34"/>
    <w:rsid w:val="00371A4D"/>
    <w:rsid w:val="00376500"/>
    <w:rsid w:val="00381DEF"/>
    <w:rsid w:val="003C511C"/>
    <w:rsid w:val="003E046E"/>
    <w:rsid w:val="00434C5D"/>
    <w:rsid w:val="004354EB"/>
    <w:rsid w:val="00455400"/>
    <w:rsid w:val="00467A68"/>
    <w:rsid w:val="004F3B84"/>
    <w:rsid w:val="0071243E"/>
    <w:rsid w:val="007218BF"/>
    <w:rsid w:val="007508F3"/>
    <w:rsid w:val="008F5E67"/>
    <w:rsid w:val="009174F6"/>
    <w:rsid w:val="00980867"/>
    <w:rsid w:val="00A45968"/>
    <w:rsid w:val="00A806B7"/>
    <w:rsid w:val="00AB0974"/>
    <w:rsid w:val="00AC4E26"/>
    <w:rsid w:val="00AC5807"/>
    <w:rsid w:val="00AC74A0"/>
    <w:rsid w:val="00B30CF5"/>
    <w:rsid w:val="00B4590B"/>
    <w:rsid w:val="00B75D16"/>
    <w:rsid w:val="00BD2573"/>
    <w:rsid w:val="00CE3E89"/>
    <w:rsid w:val="00F42DBD"/>
    <w:rsid w:val="00F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1686">
      <w:bodyDiv w:val="1"/>
      <w:marLeft w:val="0"/>
      <w:marRight w:val="0"/>
      <w:marTop w:val="0"/>
      <w:marBottom w:val="0"/>
      <w:divBdr>
        <w:top w:val="single" w:sz="36" w:space="0" w:color="304BC1"/>
        <w:left w:val="none" w:sz="0" w:space="0" w:color="304BC1"/>
        <w:bottom w:val="none" w:sz="0" w:space="0" w:color="304BC1"/>
        <w:right w:val="none" w:sz="0" w:space="0" w:color="304BC1"/>
      </w:divBdr>
      <w:divsChild>
        <w:div w:id="313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225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AEAEA"/>
                                <w:left w:val="none" w:sz="0" w:space="0" w:color="auto"/>
                                <w:bottom w:val="single" w:sz="6" w:space="5" w:color="EAEAEA"/>
                                <w:right w:val="none" w:sz="0" w:space="0" w:color="auto"/>
                              </w:divBdr>
                              <w:divsChild>
                                <w:div w:id="1863131110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2D91-A959-44AB-845F-24509CD4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22</cp:revision>
  <dcterms:created xsi:type="dcterms:W3CDTF">2015-10-25T22:57:00Z</dcterms:created>
  <dcterms:modified xsi:type="dcterms:W3CDTF">2024-12-05T10:01:00Z</dcterms:modified>
</cp:coreProperties>
</file>