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66" w:rsidRPr="00717B66" w:rsidRDefault="00717B66" w:rsidP="0071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B66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717B66" w:rsidRPr="00717B66" w:rsidRDefault="00717B66" w:rsidP="0071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B66">
        <w:rPr>
          <w:rFonts w:ascii="Times New Roman" w:hAnsi="Times New Roman" w:cs="Times New Roman"/>
          <w:sz w:val="28"/>
          <w:szCs w:val="28"/>
        </w:rPr>
        <w:t>«Центр развития ребенка  - детский сад  №12»</w:t>
      </w:r>
    </w:p>
    <w:p w:rsidR="00717B66" w:rsidRPr="00717B66" w:rsidRDefault="00717B66" w:rsidP="0071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B6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717B66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</w:t>
      </w:r>
      <w:r w:rsidRPr="00717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педагогов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«Один, два - начинается игра»</w:t>
      </w:r>
    </w:p>
    <w:p w:rsidR="00636A8A" w:rsidRDefault="00636A8A"/>
    <w:p w:rsidR="00717B66" w:rsidRDefault="00717B66"/>
    <w:p w:rsidR="00717B66" w:rsidRDefault="00717B66"/>
    <w:p w:rsidR="00717B66" w:rsidRDefault="00717B66"/>
    <w:p w:rsidR="00717B66" w:rsidRDefault="00717B66"/>
    <w:p w:rsidR="00717B66" w:rsidRDefault="00717B66"/>
    <w:p w:rsidR="00717B66" w:rsidRDefault="00717B66"/>
    <w:p w:rsidR="00717B66" w:rsidRDefault="00717B66"/>
    <w:p w:rsidR="00717B66" w:rsidRDefault="00717B66"/>
    <w:p w:rsidR="00717B66" w:rsidRDefault="00717B66"/>
    <w:p w:rsidR="00717B66" w:rsidRDefault="00717B66"/>
    <w:p w:rsidR="00717B66" w:rsidRP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B66">
        <w:rPr>
          <w:rFonts w:ascii="Times New Roman" w:hAnsi="Times New Roman" w:cs="Times New Roman"/>
          <w:sz w:val="28"/>
          <w:szCs w:val="28"/>
        </w:rPr>
        <w:t>Подготовила: О.А. Коршунова</w:t>
      </w:r>
    </w:p>
    <w:p w:rsid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B66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B66" w:rsidRDefault="00717B66" w:rsidP="00717B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7B66" w:rsidRDefault="00717B66" w:rsidP="0071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Дальнереченск</w:t>
      </w:r>
    </w:p>
    <w:p w:rsidR="00717B66" w:rsidRDefault="00717B66" w:rsidP="0071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Деловая игра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«Один, два - начинается игра»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компетенции педагогов в вопросах организации здоровье</w:t>
      </w:r>
      <w:r w:rsidR="00AF40E8" w:rsidRPr="00AF4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сберегающей работы с детьми.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17B66" w:rsidRPr="002D3611" w:rsidRDefault="00717B66" w:rsidP="00717B66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педагогов, приобщать к физкультуре, спорту, здоровому образу жизни;</w:t>
      </w:r>
    </w:p>
    <w:p w:rsidR="00717B66" w:rsidRPr="002D3611" w:rsidRDefault="00717B66" w:rsidP="00717B66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творческий потенциал педагогов;</w:t>
      </w:r>
    </w:p>
    <w:p w:rsidR="00717B66" w:rsidRPr="002D3611" w:rsidRDefault="00717B66" w:rsidP="00717B66">
      <w:pPr>
        <w:shd w:val="clear" w:color="auto" w:fill="FFFFFF"/>
        <w:spacing w:before="30" w:after="30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</w:p>
    <w:p w:rsidR="00717B66" w:rsidRDefault="00717B66" w:rsidP="0071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Игра, как известно, вид деятельности, позволяющий человеку выразить себя и самосовершенствоваться. Это относится и к деловой игре. На педсоветах, либо на теоретических семинарах, нам зачитывают доклады, отчеты, лекции, и, как показывает практика, слушателями, вероятнее всего, не воспринимается и 50% нужной информации. Иное дело, если включаешь в них деловые игры. Опыт работы показывает: взрослые с упоением играют в детские игры и с большим удовольствием участвует в деловых играх.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деловые игры позволяют:</w:t>
      </w:r>
    </w:p>
    <w:p w:rsidR="00717B66" w:rsidRPr="002D3611" w:rsidRDefault="00717B66" w:rsidP="00717B66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эффективнее обучать педагогов новым формам, методам и приемам работы с детьми;</w:t>
      </w:r>
    </w:p>
    <w:p w:rsidR="00717B66" w:rsidRPr="002D3611" w:rsidRDefault="00717B66" w:rsidP="00717B66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психологический настрой педагогов, их отношение к работе и детям, потенциал их знаний и умений;</w:t>
      </w:r>
    </w:p>
    <w:p w:rsidR="00717B66" w:rsidRPr="002D3611" w:rsidRDefault="00717B66" w:rsidP="00717B66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те или иные недостатки в работе педагогов;</w:t>
      </w:r>
    </w:p>
    <w:p w:rsidR="00717B66" w:rsidRPr="002D3611" w:rsidRDefault="00717B66" w:rsidP="00717B66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обмена педагогическим опытом;</w:t>
      </w:r>
    </w:p>
    <w:p w:rsidR="00717B66" w:rsidRPr="002D3611" w:rsidRDefault="00717B66" w:rsidP="00717B66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помощь начинающим воспитателям в организации </w:t>
      </w:r>
      <w:proofErr w:type="spellStart"/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</w:p>
    <w:p w:rsidR="00717B66" w:rsidRPr="002D3611" w:rsidRDefault="00717B66" w:rsidP="00717B66">
      <w:pPr>
        <w:numPr>
          <w:ilvl w:val="0"/>
          <w:numId w:val="2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сближать педагогов, объединив их в едином ритме и направлении работы.</w:t>
      </w:r>
    </w:p>
    <w:p w:rsidR="00717B66" w:rsidRDefault="00717B66" w:rsidP="00717B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мы сейчас с вами и займемся.  Приглашаю всех желающих на нашу бодрую разминку.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17B66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гейм «Блиц - опрос»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необходимо  ответить на небольшое количество вопросов.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7B66" w:rsidRPr="006658C8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 основные виды движения</w:t>
      </w:r>
      <w:r w:rsidRPr="006658C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6658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Ходьба, бег, прыжки, ползание, лазание, бросание, ловля, метание, упражнения на равновесие, строевые упражнения, ритмическая гимнастика</w:t>
      </w:r>
      <w:r w:rsidRPr="006658C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упражнения для развития и укрепления мышц брюшного пояса и ног.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Переступать на месте, не отрывая носки ног от пола, приседать, поднимать прямые ноги вперед махом, выполнять выпад вперед в сторону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виды подвижных игр.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бегом, с прыжками, с лазанием, ползанием, с метанием, эстафеты, с элементами соревнования, народные игры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Приведите пример подвижных игр с прыжками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 оставайся на полу», «Удочка», «С кочки на кочку», «Классы»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Приведите пример подвижных игр с бросанием и ловлей.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«Сбей кеглю», «Попади в обруч», «Охотники и звери»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спортивные игры.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Городки, элементы баскетбола, бадминтон, элементы футбола, хоккея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строевые упражнения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Построение в колонну по одному, в шеренгу, перестроение в колонны по двое, по трое. Размыкание в колонне, в шеренге. Повороты на право на лево, кругом.)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 упражнения для развития и укрепления мышц спины и гибкости позвоночника.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Поднимать руки вверх и опускать вниз, поочередно поднимать согнутые ноги, наклоны вперед назад, повороты туловища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вы знаете спортивные упражнения?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Катание на санках, ходьба на лыжах, катание на велосипеде, самокате, плавание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Приведите пример подвижных игр с бегом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Ловишки</w:t>
      </w:r>
      <w:proofErr w:type="spellEnd"/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«Мышеловка», «Мы веселые ребята», «Бездомный заяц и т.д.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Приведите пример народных игр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«Гори, гори ясно!», «Краски», «У медведя во бору»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Default="00717B66" w:rsidP="0071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Приведите пример подвижных игр с элементами соревнования.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D3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быстрее?», «Чья команда забросит больше мячей?», «Кто дальше»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гейм  «Закончите пословицы»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– ……</w:t>
      </w:r>
      <w:r w:rsidRPr="002D36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здоровый дух.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осанки конь – ……</w:t>
      </w:r>
      <w:r w:rsidRPr="002D36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корова.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Пешком ходить –…… </w:t>
      </w:r>
      <w:r w:rsidRPr="002D36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долго жить.</w:t>
      </w:r>
    </w:p>
    <w:p w:rsidR="00717B66" w:rsidRPr="002D3611" w:rsidRDefault="006658C8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спортом не дружишь – … </w:t>
      </w:r>
      <w:r w:rsidR="00717B66" w:rsidRPr="002D36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не раз потом потужишь.</w:t>
      </w:r>
    </w:p>
    <w:p w:rsidR="00717B66" w:rsidRPr="002D3611" w:rsidRDefault="00717B66" w:rsidP="00717B66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Крепок телом, ………</w:t>
      </w:r>
      <w:r w:rsidRPr="002D36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богат и делом.</w:t>
      </w:r>
    </w:p>
    <w:p w:rsidR="00717B66" w:rsidRDefault="00717B66" w:rsidP="00717B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нову</w:t>
      </w:r>
      <w:r w:rsidR="0066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жизнь не с понедельника, а ……</w:t>
      </w:r>
      <w:r w:rsidRPr="002D361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 утренней зарядки.</w:t>
      </w:r>
    </w:p>
    <w:p w:rsidR="00717B66" w:rsidRPr="002D3611" w:rsidRDefault="00717B66" w:rsidP="00717B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u w:val="single"/>
          <w:lang w:eastAsia="ru-RU"/>
        </w:rPr>
      </w:pPr>
    </w:p>
    <w:p w:rsidR="00717B66" w:rsidRPr="00BB4360" w:rsidRDefault="00717B66" w:rsidP="00717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B4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гейм</w:t>
      </w:r>
      <w:r w:rsidRPr="002D36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«Заморочки из бочки»</w:t>
      </w:r>
    </w:p>
    <w:p w:rsidR="00717B66" w:rsidRPr="002D3611" w:rsidRDefault="00717B66" w:rsidP="00717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D361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658C8" w:rsidRPr="006658C8" w:rsidRDefault="00717B66" w:rsidP="005856B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000000"/>
          <w:sz w:val="28"/>
          <w:szCs w:val="28"/>
        </w:rPr>
      </w:pPr>
      <w:r w:rsidRPr="006658C8">
        <w:rPr>
          <w:b/>
          <w:sz w:val="28"/>
          <w:szCs w:val="28"/>
        </w:rPr>
        <w:t> </w:t>
      </w:r>
      <w:r w:rsidR="006658C8" w:rsidRPr="006658C8">
        <w:rPr>
          <w:b/>
          <w:color w:val="000000"/>
          <w:sz w:val="28"/>
          <w:szCs w:val="28"/>
        </w:rPr>
        <w:t xml:space="preserve">1. Что такое здоровье? 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определению Всемирной организации здравоохранения: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здоровье – это состояние полного физического, психологического и социального благополучия, а не только отсутствие болезни.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Как называется наука, занимающаяся изучением ЗОЖ?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валеология</w:t>
      </w:r>
      <w:proofErr w:type="spellEnd"/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Как вы понимаете, что такое </w:t>
      </w:r>
      <w:proofErr w:type="spellStart"/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технологии?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(Нетрадиционная методика оздоровления дошкольников, формирование у детей осмысленного отношения к здоровью через создание психолого-педагогических условий развития двигательной сферы).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Назовите виды </w:t>
      </w:r>
      <w:proofErr w:type="spellStart"/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технологий.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физическое развитие и оздоровление детей (закаливание, двигательный режим, упражнения, способствующие формированию осанки, плоскосто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пия, развитие органов дыхания).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лечебно-профилактическая работа (лечебн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ый массаж, физиотерапия)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обеспечение психологического благополучия (музыкотерапия, сказка-терапия, коррекционно-развивающая работа).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5.Какие программы физкультурно-оздоровительного направления используем мы в нашем детском саду?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(«Физическое воспитание дошкольников» </w:t>
      </w:r>
      <w:proofErr w:type="spellStart"/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Пензулаева</w:t>
      </w:r>
      <w:proofErr w:type="spellEnd"/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Л.И.)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Назовите малые формы активного отдыха детей.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физминутки</w:t>
      </w:r>
      <w:proofErr w:type="spellEnd"/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минутки здоровья, массаж, пальчиковая гимнастика, дыхательная гимнастика, релаксация и т. д.)</w:t>
      </w:r>
    </w:p>
    <w:p w:rsidR="006658C8" w:rsidRPr="006658C8" w:rsidRDefault="005856B2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658C8" w:rsidRPr="0066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Назовите формы двигательной активности дошкольников в течение дня.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(физкультурные занятия, оздоровительный бег, гимнастика, прогулки с включением подвижных игр, гимнастика пробуждения)</w:t>
      </w:r>
      <w:r w:rsidR="005856B2" w:rsidRPr="005856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658C8" w:rsidRPr="006658C8" w:rsidRDefault="005856B2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6658C8"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85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Назовите компоненты ЗОЖ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(рациональный режим, систематические физкультурные занятия, закаливание, правильное питание, благоприятная психологическая обстановка в ДОУ и семье)</w:t>
      </w:r>
      <w:r w:rsidR="00585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658C8" w:rsidRPr="006658C8" w:rsidRDefault="005856B2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658C8"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такое музыкотерапия? Когда она используется?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(утром, в момент приема детей, утренняя гимнастика, побудка, в отдельных моментах занятия: в начале – для организации детей, в конце – для снятия усталости)</w:t>
      </w:r>
      <w:r w:rsidR="005856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658C8" w:rsidRPr="006658C8" w:rsidRDefault="005856B2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6658C8"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Назовите мероприятия, способствующие оздоровлению детей.</w:t>
      </w:r>
    </w:p>
    <w:p w:rsidR="006658C8" w:rsidRPr="006658C8" w:rsidRDefault="006658C8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(«День Нептуна», спортивные досуги, праздники, игры-забавы, двигательно-игровой час, «Дни здоровья» и т. д.)</w:t>
      </w:r>
    </w:p>
    <w:p w:rsidR="006658C8" w:rsidRPr="006658C8" w:rsidRDefault="005856B2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6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6658C8" w:rsidRPr="006658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Что такое каникулярный отдых?</w:t>
      </w:r>
    </w:p>
    <w:p w:rsidR="006658C8" w:rsidRPr="006658C8" w:rsidRDefault="006658C8" w:rsidP="005856B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раза в год: зимой – январь, весной –март – по 7 дней).</w:t>
      </w:r>
    </w:p>
    <w:p w:rsidR="005D40B3" w:rsidRDefault="005D40B3" w:rsidP="005D40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гейм «Решение педагогических задач»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ситуация №1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 воспитателю с детьми, которые поздно заснули: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поднять их вместе со всеми?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поднять их позже?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Вы поступили?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ситуация №2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режиму пора начинать занятие, а группа детей с увлечением строит мост…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должен поступить воспитатель: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задержать начало занятия?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прервать строительную игру?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Вы поступили?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ситуация №3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Маши часто просят не брать девочку на прогулку, боясь, что она простудится.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должен предпринять воспитатель: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удовлетворить просьбу родителей?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удовлетворить их просьбу?</w:t>
      </w:r>
    </w:p>
    <w:p w:rsidR="005D40B3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еще может предпринять педагог?</w:t>
      </w:r>
    </w:p>
    <w:p w:rsidR="00717B66" w:rsidRPr="005D40B3" w:rsidRDefault="005D40B3" w:rsidP="005D40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17B66" w:rsidRDefault="00717B66" w:rsidP="0071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Вот и подошла к концу наша </w:t>
      </w:r>
      <w:proofErr w:type="gramStart"/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Pr="00F76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 предлагаю</w:t>
      </w:r>
      <w:proofErr w:type="gramEnd"/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угадать, о каких видах спорта напоминают строчки из известных песен?</w:t>
      </w:r>
    </w:p>
    <w:p w:rsidR="00717B66" w:rsidRPr="002D3611" w:rsidRDefault="00717B66" w:rsidP="00717B6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</w:p>
    <w:p w:rsidR="00717B66" w:rsidRPr="002D3611" w:rsidRDefault="00717B66" w:rsidP="00717B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кто-то с горочки спустился…»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(санный)</w:t>
      </w:r>
    </w:p>
    <w:p w:rsidR="00717B66" w:rsidRPr="002D3611" w:rsidRDefault="00717B66" w:rsidP="00717B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 на лодочке катались….. »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(гребля)</w:t>
      </w:r>
    </w:p>
    <w:p w:rsidR="00717B66" w:rsidRPr="002D3611" w:rsidRDefault="00717B66" w:rsidP="00717B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по жизни загулял, словно в </w:t>
      </w:r>
      <w:proofErr w:type="spellStart"/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тѐмный</w:t>
      </w:r>
      <w:proofErr w:type="spellEnd"/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 </w:t>
      </w:r>
      <w:proofErr w:type="gramStart"/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попал....</w:t>
      </w:r>
      <w:proofErr w:type="gramEnd"/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(биатлон)</w:t>
      </w:r>
    </w:p>
    <w:p w:rsidR="00717B66" w:rsidRPr="002D3611" w:rsidRDefault="00717B66" w:rsidP="00717B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«Крутится волчок, крутится волчок... Люблю волчок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забаву детства...»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(фигурное катание)</w:t>
      </w:r>
    </w:p>
    <w:p w:rsidR="00717B66" w:rsidRPr="002D3611" w:rsidRDefault="00717B66" w:rsidP="00717B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«Твоя вишнёвая «девятка», меня совсем с ума свела…»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(ралли)</w:t>
      </w:r>
    </w:p>
    <w:p w:rsidR="00717B66" w:rsidRPr="002D3611" w:rsidRDefault="00717B66" w:rsidP="00717B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«Все бегут, бегут, бегут, бегут, бегут, бегут…»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(легкая атлетика)</w:t>
      </w:r>
    </w:p>
    <w:p w:rsidR="00717B66" w:rsidRPr="002D3611" w:rsidRDefault="00717B66" w:rsidP="00717B6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«Кони в яблоках, кони серые…..»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(конный)</w:t>
      </w:r>
    </w:p>
    <w:p w:rsidR="00AC6F20" w:rsidRPr="00AC6F20" w:rsidRDefault="00717B66" w:rsidP="00AC6F20">
      <w:pPr>
        <w:shd w:val="clear" w:color="auto" w:fill="FFFFFF"/>
        <w:spacing w:after="0" w:line="360" w:lineRule="auto"/>
        <w:jc w:val="both"/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буду долго гнать велосипед….» </w:t>
      </w: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(велогонки)</w:t>
      </w:r>
    </w:p>
    <w:p w:rsidR="00AC6F20" w:rsidRDefault="00AC6F20" w:rsidP="00AC6F20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было  приятно общаться. И закончить нашу встречу мне хочется притчей</w:t>
      </w:r>
    </w:p>
    <w:p w:rsidR="00AC6F20" w:rsidRDefault="00AC6F20" w:rsidP="00AC6F20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живая?». А сам думает: «Скажет живая – я ее умертвляю, скажет мертвая – выпущу». Мудрец, подумав, ответил: «Все в твоих руках». Эту притчу МЫ ВЗЯЛИ не случайно. Ведь все действительно в наших руках, не бойтесь творить, искать что-то новое, познавать неизвестное. Спасибо за участие! Всего доброго! </w:t>
      </w:r>
    </w:p>
    <w:p w:rsidR="00717B66" w:rsidRDefault="00717B66" w:rsidP="00717B66"/>
    <w:p w:rsidR="00717B66" w:rsidRPr="00717B66" w:rsidRDefault="00717B66" w:rsidP="00717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7B66" w:rsidRPr="0071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1FCA"/>
    <w:multiLevelType w:val="multilevel"/>
    <w:tmpl w:val="79D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F1FA0"/>
    <w:multiLevelType w:val="multilevel"/>
    <w:tmpl w:val="07B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B9"/>
    <w:rsid w:val="000E16B9"/>
    <w:rsid w:val="005856B2"/>
    <w:rsid w:val="005D40B3"/>
    <w:rsid w:val="00636A8A"/>
    <w:rsid w:val="006658C8"/>
    <w:rsid w:val="00717B66"/>
    <w:rsid w:val="00AC6F20"/>
    <w:rsid w:val="00A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E9C4F-8D31-4CA8-9D05-4C44A45E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6F20"/>
  </w:style>
  <w:style w:type="paragraph" w:styleId="a4">
    <w:name w:val="Balloon Text"/>
    <w:basedOn w:val="a"/>
    <w:link w:val="a5"/>
    <w:uiPriority w:val="99"/>
    <w:semiHidden/>
    <w:unhideWhenUsed/>
    <w:rsid w:val="005D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2023-10-25T01:17:00Z</cp:lastPrinted>
  <dcterms:created xsi:type="dcterms:W3CDTF">2023-10-22T09:00:00Z</dcterms:created>
  <dcterms:modified xsi:type="dcterms:W3CDTF">2023-10-25T01:18:00Z</dcterms:modified>
</cp:coreProperties>
</file>