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52"/>
          <w:szCs w:val="45"/>
          <w:lang w:eastAsia="ru-RU"/>
        </w:rPr>
      </w:pPr>
      <w:r w:rsidRPr="00564F0D">
        <w:rPr>
          <w:rFonts w:ascii="Arial" w:eastAsia="Times New Roman" w:hAnsi="Arial" w:cs="Arial"/>
          <w:b/>
          <w:bCs/>
          <w:color w:val="333333"/>
          <w:kern w:val="36"/>
          <w:sz w:val="52"/>
          <w:szCs w:val="45"/>
          <w:lang w:eastAsia="ru-RU"/>
        </w:rPr>
        <w:t>Обучение ребенка личной гигиене</w:t>
      </w:r>
    </w:p>
    <w:p w:rsidR="00564F0D" w:rsidRPr="00564F0D" w:rsidRDefault="00564F0D" w:rsidP="00EB1E49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8916C"/>
          <w:sz w:val="40"/>
          <w:szCs w:val="33"/>
          <w:lang w:eastAsia="ru-RU"/>
        </w:rPr>
      </w:pPr>
      <w:r w:rsidRPr="00564F0D">
        <w:rPr>
          <w:rFonts w:ascii="Arial" w:eastAsia="Times New Roman" w:hAnsi="Arial" w:cs="Arial"/>
          <w:b/>
          <w:bCs/>
          <w:color w:val="38916C"/>
          <w:sz w:val="40"/>
          <w:szCs w:val="33"/>
          <w:lang w:eastAsia="ru-RU"/>
        </w:rPr>
        <w:t>Содержание</w:t>
      </w:r>
    </w:p>
    <w:p w:rsidR="00564F0D" w:rsidRPr="00564F0D" w:rsidRDefault="00564F0D" w:rsidP="00EB1E4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hyperlink r:id="rId6" w:anchor="a1" w:history="1">
        <w:r w:rsidRPr="00564F0D">
          <w:rPr>
            <w:rFonts w:ascii="inherit" w:eastAsia="Times New Roman" w:hAnsi="inherit" w:cs="Arial"/>
            <w:color w:val="38916C"/>
            <w:sz w:val="27"/>
            <w:szCs w:val="23"/>
            <w:u w:val="single"/>
            <w:bdr w:val="none" w:sz="0" w:space="0" w:color="auto" w:frame="1"/>
            <w:lang w:eastAsia="ru-RU"/>
          </w:rPr>
          <w:t>Цели и задачи воспитания гигиенических навыков у детей</w:t>
        </w:r>
      </w:hyperlink>
    </w:p>
    <w:p w:rsidR="00564F0D" w:rsidRPr="00564F0D" w:rsidRDefault="00564F0D" w:rsidP="00EB1E4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hyperlink r:id="rId7" w:anchor="a2" w:history="1">
        <w:r w:rsidRPr="00564F0D">
          <w:rPr>
            <w:rFonts w:ascii="inherit" w:eastAsia="Times New Roman" w:hAnsi="inherit" w:cs="Arial"/>
            <w:color w:val="38916C"/>
            <w:sz w:val="27"/>
            <w:szCs w:val="23"/>
            <w:u w:val="single"/>
            <w:bdr w:val="none" w:sz="0" w:space="0" w:color="auto" w:frame="1"/>
            <w:lang w:eastAsia="ru-RU"/>
          </w:rPr>
          <w:t>Что дает ребенку гигиеническое воспитание</w:t>
        </w:r>
      </w:hyperlink>
    </w:p>
    <w:p w:rsidR="00564F0D" w:rsidRPr="00564F0D" w:rsidRDefault="00564F0D" w:rsidP="00EB1E4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hyperlink r:id="rId8" w:anchor="a3" w:history="1">
        <w:r w:rsidRPr="00564F0D">
          <w:rPr>
            <w:rFonts w:ascii="inherit" w:eastAsia="Times New Roman" w:hAnsi="inherit" w:cs="Arial"/>
            <w:color w:val="38916C"/>
            <w:sz w:val="27"/>
            <w:szCs w:val="23"/>
            <w:u w:val="single"/>
            <w:bdr w:val="none" w:sz="0" w:space="0" w:color="auto" w:frame="1"/>
            <w:lang w:eastAsia="ru-RU"/>
          </w:rPr>
          <w:t>Как учить детей гигиене в зависимости от возраста</w:t>
        </w:r>
      </w:hyperlink>
    </w:p>
    <w:p w:rsidR="00564F0D" w:rsidRPr="00564F0D" w:rsidRDefault="00564F0D" w:rsidP="00EB1E4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hyperlink r:id="rId9" w:anchor="a4" w:history="1">
        <w:r w:rsidRPr="00564F0D">
          <w:rPr>
            <w:rFonts w:ascii="inherit" w:eastAsia="Times New Roman" w:hAnsi="inherit" w:cs="Arial"/>
            <w:color w:val="38916C"/>
            <w:sz w:val="27"/>
            <w:szCs w:val="23"/>
            <w:u w:val="single"/>
            <w:bdr w:val="none" w:sz="0" w:space="0" w:color="auto" w:frame="1"/>
            <w:lang w:eastAsia="ru-RU"/>
          </w:rPr>
          <w:t>Обучение детей правилам гигиены различных частей тела</w:t>
        </w:r>
      </w:hyperlink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noProof/>
          <w:color w:val="4D4D4D"/>
          <w:sz w:val="27"/>
          <w:szCs w:val="23"/>
          <w:lang w:eastAsia="ru-RU"/>
        </w:rPr>
        <mc:AlternateContent>
          <mc:Choice Requires="wps">
            <w:drawing>
              <wp:inline distT="0" distB="0" distL="0" distR="0" wp14:anchorId="6DC18543" wp14:editId="34225A6B">
                <wp:extent cx="304800" cy="304800"/>
                <wp:effectExtent l="0" t="0" r="0" b="0"/>
                <wp:docPr id="6" name="AutoShape 4" descr="Обучение ребенка личной гигиен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бучение ребенка личной гигиен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WZDGT2AgAA&#10;+w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EB1E49">
        <w:rPr>
          <w:rFonts w:ascii="inherit" w:eastAsia="Times New Roman" w:hAnsi="inherit" w:cs="Arial"/>
          <w:noProof/>
          <w:color w:val="4D4D4D"/>
          <w:sz w:val="27"/>
          <w:szCs w:val="23"/>
          <w:lang w:eastAsia="ru-RU"/>
        </w:rPr>
        <w:drawing>
          <wp:inline distT="0" distB="0" distL="0" distR="0" wp14:anchorId="24F3971C" wp14:editId="2FF8D7A7">
            <wp:extent cx="4705350" cy="3136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865" cy="3144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Многих родителей интересует, как научить ребенка гигиене? Известно, что все основные поведенческие навыки закладываются у детей с ранних лет. Поддержание частоты волос и кожи, чистка зубов, привычка делать зарядку по утрам, соблюдение порядка и аккуратности в одежде — это основа гигиенического воспитания ребенка.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Со временем эти принципы превращаются в устойчивую привычку чистить зубы, мыть ноги и руки, убирать за собой игрушки, заправлять кровать, аккуратно одеваться и так далее. Создание в голове ребенка гигиенического плана, который воспринимается им как насущная необходимость, является лучшим профилактическим средством и формой защиты от многих заболеваний.</w:t>
      </w:r>
    </w:p>
    <w:p w:rsidR="00564F0D" w:rsidRPr="00564F0D" w:rsidRDefault="00564F0D" w:rsidP="00EB1E49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8916C"/>
          <w:sz w:val="40"/>
          <w:szCs w:val="33"/>
          <w:lang w:eastAsia="ru-RU"/>
        </w:rPr>
      </w:pPr>
      <w:r w:rsidRPr="00564F0D">
        <w:rPr>
          <w:rFonts w:ascii="Arial" w:eastAsia="Times New Roman" w:hAnsi="Arial" w:cs="Arial"/>
          <w:b/>
          <w:bCs/>
          <w:color w:val="38916C"/>
          <w:sz w:val="40"/>
          <w:szCs w:val="33"/>
          <w:lang w:eastAsia="ru-RU"/>
        </w:rPr>
        <w:t>Цели и задачи воспитания гигиенических навыков у детей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 xml:space="preserve">Личная гигиена крайне важна для организма ребенка. Правильное питание, соблюдение режима дня, чистота волос, полости рта, кожи помогают малышу чувствовать себя уверенно, расти активным и здоровым. Пренебрежение </w:t>
      </w: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lastRenderedPageBreak/>
        <w:t>правилами гигиены со стороны родителей и ребенка неизбежно приводит к появлению проблем со здоровьем и затрудняет адаптацию в социуме.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Основные задачи, которые необходимо решить для формирования правильных навыков гигиены у ребенка:</w:t>
      </w:r>
    </w:p>
    <w:p w:rsidR="00564F0D" w:rsidRPr="00564F0D" w:rsidRDefault="00564F0D" w:rsidP="00EB1E4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приучать ребенка следить за своим внешним видом, развивать умение аккуратно мыть лицо, руки, уши;</w:t>
      </w:r>
    </w:p>
    <w:p w:rsidR="00564F0D" w:rsidRPr="00564F0D" w:rsidRDefault="00564F0D" w:rsidP="00EB1E4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следить, чтобы малыш вытирал ноги при входе в помещение, надевал сменную обувь в детском саду;</w:t>
      </w:r>
    </w:p>
    <w:p w:rsidR="00564F0D" w:rsidRPr="00564F0D" w:rsidRDefault="00564F0D" w:rsidP="00EB1E4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 xml:space="preserve">гигиена питания — правильно вести себя во время еды, </w:t>
      </w:r>
      <w:proofErr w:type="gramStart"/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жевать не чавкая</w:t>
      </w:r>
      <w:proofErr w:type="gramEnd"/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, с закрытым ртом, не разговаривать, не крошить и не кричать;</w:t>
      </w:r>
    </w:p>
    <w:p w:rsidR="00564F0D" w:rsidRPr="00564F0D" w:rsidRDefault="00564F0D" w:rsidP="00EB1E4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следить, чтобы игрушки были чистыми;</w:t>
      </w:r>
    </w:p>
    <w:p w:rsidR="00564F0D" w:rsidRPr="00564F0D" w:rsidRDefault="00564F0D" w:rsidP="00EB1E4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пользоваться носовым платком и расческой;</w:t>
      </w:r>
    </w:p>
    <w:p w:rsidR="00564F0D" w:rsidRPr="00564F0D" w:rsidRDefault="00564F0D" w:rsidP="00EB1E4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не крошить хлеб;</w:t>
      </w:r>
    </w:p>
    <w:p w:rsidR="00564F0D" w:rsidRPr="00564F0D" w:rsidRDefault="00564F0D" w:rsidP="00EB1E49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создавать мотивацию для самостоятельного использования полученных навыков в повседневной жизни дома и в дошкольном учреждении.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За малышами до года обычно ухаживают родители. Схема ежедневных гигиенических мероприятий включает в себя следующие процедуры:</w:t>
      </w:r>
    </w:p>
    <w:p w:rsidR="00564F0D" w:rsidRPr="00564F0D" w:rsidRDefault="00564F0D" w:rsidP="00EB1E4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умывание (ежедневно);</w:t>
      </w:r>
    </w:p>
    <w:p w:rsidR="00564F0D" w:rsidRPr="00564F0D" w:rsidRDefault="00564F0D" w:rsidP="00EB1E4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обрезание ногтей (раз в 7 дней);</w:t>
      </w:r>
    </w:p>
    <w:p w:rsidR="00564F0D" w:rsidRPr="00564F0D" w:rsidRDefault="00564F0D" w:rsidP="00EB1E4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подмывание после каждой дефекации;</w:t>
      </w:r>
    </w:p>
    <w:p w:rsidR="00564F0D" w:rsidRPr="00564F0D" w:rsidRDefault="00564F0D" w:rsidP="00EB1E4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гигиенические ванны;</w:t>
      </w:r>
    </w:p>
    <w:p w:rsidR="00564F0D" w:rsidRPr="00564F0D" w:rsidRDefault="00564F0D" w:rsidP="00EB1E4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пеленание.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В этом возрасте ребенок не может самостоятельно ухаживать за собой. Тем не менее, своевременное проведение процедур поможет в будущем легче приучить малыша самостоятельно проводить необходимые гигиенические мероприятия.</w:t>
      </w:r>
    </w:p>
    <w:p w:rsidR="00564F0D" w:rsidRPr="00564F0D" w:rsidRDefault="00564F0D" w:rsidP="00EB1E49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8916C"/>
          <w:sz w:val="40"/>
          <w:szCs w:val="33"/>
          <w:lang w:eastAsia="ru-RU"/>
        </w:rPr>
      </w:pPr>
      <w:r w:rsidRPr="00564F0D">
        <w:rPr>
          <w:rFonts w:ascii="Arial" w:eastAsia="Times New Roman" w:hAnsi="Arial" w:cs="Arial"/>
          <w:b/>
          <w:bCs/>
          <w:color w:val="38916C"/>
          <w:sz w:val="40"/>
          <w:szCs w:val="33"/>
          <w:lang w:eastAsia="ru-RU"/>
        </w:rPr>
        <w:t>Что дает ребенку гигиеническое воспитание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Обучение гигиене детей в возрасте старше 12 месяцев направлено на формирование у них следующих полезных привычек: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noProof/>
          <w:color w:val="4D4D4D"/>
          <w:sz w:val="27"/>
          <w:szCs w:val="23"/>
          <w:lang w:eastAsia="ru-RU"/>
        </w:rPr>
        <mc:AlternateContent>
          <mc:Choice Requires="wps">
            <w:drawing>
              <wp:inline distT="0" distB="0" distL="0" distR="0" wp14:anchorId="7875EA45" wp14:editId="5EA959A4">
                <wp:extent cx="304800" cy="304800"/>
                <wp:effectExtent l="0" t="0" r="0" b="0"/>
                <wp:docPr id="5" name="AutoShape 5" descr="Обучение ребенка личной гигиен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бучение ребенка личной гигиен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TIcXQ9wIA&#10;APs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64F0D" w:rsidRPr="00564F0D" w:rsidRDefault="00564F0D" w:rsidP="00EB1E4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правильно мыть руки, перед тем как вытирать стряхивать воду с рук в раковину;</w:t>
      </w:r>
    </w:p>
    <w:p w:rsidR="00564F0D" w:rsidRPr="00564F0D" w:rsidRDefault="00564F0D" w:rsidP="00EB1E4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правильно мылить и смывать лицо, чтобы мыло не попадало в глаза;</w:t>
      </w:r>
    </w:p>
    <w:p w:rsidR="00564F0D" w:rsidRPr="00564F0D" w:rsidRDefault="00564F0D" w:rsidP="00EB1E4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самостоятельно расстегивать и застегивать пуговицы, липучки, кнопки, другие застежки;</w:t>
      </w:r>
    </w:p>
    <w:p w:rsidR="00564F0D" w:rsidRPr="00564F0D" w:rsidRDefault="00564F0D" w:rsidP="00EB1E4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самостоятельно одевать и снимать зимнюю одежду, сушить вещи после прогулки;</w:t>
      </w:r>
    </w:p>
    <w:p w:rsidR="00564F0D" w:rsidRPr="00564F0D" w:rsidRDefault="00564F0D" w:rsidP="00EB1E4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продолжать тренировать навыки использования столовых приборов во время еды;</w:t>
      </w:r>
    </w:p>
    <w:p w:rsidR="00564F0D" w:rsidRPr="00564F0D" w:rsidRDefault="00564F0D" w:rsidP="00EB1E4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тщательно вытирать рот салфеткой после еды;</w:t>
      </w:r>
    </w:p>
    <w:p w:rsidR="00564F0D" w:rsidRPr="00564F0D" w:rsidRDefault="00564F0D" w:rsidP="00EB1E4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всегда мыть руки и лицо после возвращения с улицы, посещения туалета и так далее.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lastRenderedPageBreak/>
        <w:t>Освоив эти несложные правила гигиены, ребенок будет всегда выглядеть опрятным, меньше болеть. У таких детей в разы снижается риск развития кишечных инфекций и других болезней грязных рук, усиливается иммунная защита.</w:t>
      </w:r>
    </w:p>
    <w:p w:rsidR="00564F0D" w:rsidRPr="00564F0D" w:rsidRDefault="00564F0D" w:rsidP="00EB1E49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8916C"/>
          <w:sz w:val="40"/>
          <w:szCs w:val="33"/>
          <w:lang w:eastAsia="ru-RU"/>
        </w:rPr>
      </w:pPr>
      <w:r w:rsidRPr="00564F0D">
        <w:rPr>
          <w:rFonts w:ascii="Arial" w:eastAsia="Times New Roman" w:hAnsi="Arial" w:cs="Arial"/>
          <w:b/>
          <w:bCs/>
          <w:color w:val="38916C"/>
          <w:sz w:val="40"/>
          <w:szCs w:val="33"/>
          <w:lang w:eastAsia="ru-RU"/>
        </w:rPr>
        <w:t>Как учить детей гигиене в зависимости от возраста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Гигиеническое воспитание детей различных возрастных групп формирует привычку следить за своим внешним видом, формировать навыки поведения за столом, первые представления о ценности здоровья.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Обучение личной гигиене ребенка 2-3 лет направлено на формирование следующих навыков и методов поведения — жевать с закрытым ртом, не чавкать, не баловаться, хорошо пережевывать пищу, не крошить. Кроме этого, нужно обучить малышей следить за своим внешним видом.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Как приучить к гигиене ребенка 4-5 лет:</w:t>
      </w:r>
    </w:p>
    <w:p w:rsidR="00564F0D" w:rsidRPr="00564F0D" w:rsidRDefault="00564F0D" w:rsidP="00EB1E4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продолжать формирование привычки следить за своим внешним видом, воспитывать опрятность;</w:t>
      </w:r>
    </w:p>
    <w:p w:rsidR="00564F0D" w:rsidRPr="00564F0D" w:rsidRDefault="00564F0D" w:rsidP="00EB1E4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приучать малыша при чихании и кашле прикрывать лицо платком;</w:t>
      </w:r>
    </w:p>
    <w:p w:rsidR="00564F0D" w:rsidRPr="00564F0D" w:rsidRDefault="00564F0D" w:rsidP="00EB1E4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следить, чтобы навыки самостоятельно умываться не пропадали;</w:t>
      </w:r>
    </w:p>
    <w:p w:rsidR="00564F0D" w:rsidRPr="00564F0D" w:rsidRDefault="00564F0D" w:rsidP="00EB1E4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совершенствовать правила поведения за столом.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Основные направления обучения в возрасте 5-6 лет:</w:t>
      </w:r>
    </w:p>
    <w:p w:rsidR="00564F0D" w:rsidRPr="00564F0D" w:rsidRDefault="00564F0D" w:rsidP="00EB1E4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формировать привычку следить за чистотой одежды, тела, опрятностью прически;</w:t>
      </w:r>
    </w:p>
    <w:p w:rsidR="00564F0D" w:rsidRPr="00564F0D" w:rsidRDefault="00564F0D" w:rsidP="00EB1E4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 xml:space="preserve">учить </w:t>
      </w:r>
      <w:proofErr w:type="gramStart"/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самостоятельно</w:t>
      </w:r>
      <w:proofErr w:type="gramEnd"/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 xml:space="preserve"> чистить зубы, следить, чтобы ногти были чистыми;</w:t>
      </w:r>
    </w:p>
    <w:p w:rsidR="00564F0D" w:rsidRPr="00564F0D" w:rsidRDefault="00564F0D" w:rsidP="00EB1E4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продолжать совершенствовать навыки поведения за столом;</w:t>
      </w:r>
    </w:p>
    <w:p w:rsidR="00564F0D" w:rsidRPr="00564F0D" w:rsidRDefault="00564F0D" w:rsidP="00EB1E4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ребенок должен научиться аккуратно и быстро раздеваться, одеваться, уметь убирать постель, соблюдать порядок в своем шкафу.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От 6 до 7 лет:</w:t>
      </w:r>
    </w:p>
    <w:p w:rsidR="00564F0D" w:rsidRPr="00564F0D" w:rsidRDefault="00564F0D" w:rsidP="00EB1E4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ребенок должен уметь правильно и быстро умываться, вытираться насухо индивидуальным полотенцем;</w:t>
      </w:r>
    </w:p>
    <w:p w:rsidR="00564F0D" w:rsidRPr="00564F0D" w:rsidRDefault="00564F0D" w:rsidP="00EB1E4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мыть самостоятельно ноги перед сном;</w:t>
      </w:r>
    </w:p>
    <w:p w:rsidR="00564F0D" w:rsidRPr="00564F0D" w:rsidRDefault="00564F0D" w:rsidP="00EB1E4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полоскать рот после каждого приема пищи, чистить зубы дважды в день;</w:t>
      </w:r>
    </w:p>
    <w:p w:rsidR="00564F0D" w:rsidRPr="00564F0D" w:rsidRDefault="00564F0D" w:rsidP="00EB1E4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быстро одеваться и раздеваться;</w:t>
      </w:r>
    </w:p>
    <w:p w:rsidR="00564F0D" w:rsidRPr="00564F0D" w:rsidRDefault="00564F0D" w:rsidP="00EB1E4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использовать расческу;</w:t>
      </w:r>
    </w:p>
    <w:p w:rsidR="00564F0D" w:rsidRPr="00564F0D" w:rsidRDefault="00564F0D" w:rsidP="00EB1E4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следить за чистотой одежды и обуви;</w:t>
      </w:r>
    </w:p>
    <w:p w:rsidR="00564F0D" w:rsidRPr="00564F0D" w:rsidRDefault="00564F0D" w:rsidP="00EB1E4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вешать одежду в предназначенном для этого месте в определенном порядке.</w:t>
      </w:r>
    </w:p>
    <w:p w:rsidR="00564F0D" w:rsidRPr="00564F0D" w:rsidRDefault="00564F0D" w:rsidP="00EB1E49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8916C"/>
          <w:sz w:val="40"/>
          <w:szCs w:val="33"/>
          <w:lang w:eastAsia="ru-RU"/>
        </w:rPr>
      </w:pPr>
      <w:r w:rsidRPr="00564F0D">
        <w:rPr>
          <w:rFonts w:ascii="Arial" w:eastAsia="Times New Roman" w:hAnsi="Arial" w:cs="Arial"/>
          <w:b/>
          <w:bCs/>
          <w:color w:val="38916C"/>
          <w:sz w:val="40"/>
          <w:szCs w:val="33"/>
          <w:lang w:eastAsia="ru-RU"/>
        </w:rPr>
        <w:t>Обучение детей правилам гигиены различных частей тела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noProof/>
          <w:color w:val="4D4D4D"/>
          <w:sz w:val="27"/>
          <w:szCs w:val="23"/>
          <w:lang w:eastAsia="ru-RU"/>
        </w:rPr>
        <mc:AlternateContent>
          <mc:Choice Requires="wps">
            <w:drawing>
              <wp:inline distT="0" distB="0" distL="0" distR="0" wp14:anchorId="21E0DD18" wp14:editId="4A8EA681">
                <wp:extent cx="304800" cy="304800"/>
                <wp:effectExtent l="0" t="0" r="0" b="0"/>
                <wp:docPr id="4" name="AutoShape 6" descr="Обучение ребенка личной гигиен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бучение ребенка личной гигиен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LE1gtf2AgAA&#10;+w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lastRenderedPageBreak/>
        <w:t>Детская гигиена, как одна из областей медицины, сформировалась в середине 19 века. В то время среди детей были распространены такие заболевания, как чесотка, педикулез, а также школьные болезни (сколиоз, близорукость, неврастения).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Ученые того времени сформировали первые принципы детской гигиены. Многими из них мы пользуемся до сих пор. Главным и основополагающим принципом личной гигиены является соблюдение чистоты тела. Наиболее загрязнены обычно открытые участки, поэтому крайне важно правильно и систематически мыть руки, ноги, ухаживать за ногтями.</w:t>
      </w:r>
    </w:p>
    <w:p w:rsidR="00564F0D" w:rsidRPr="00564F0D" w:rsidRDefault="00564F0D" w:rsidP="00EB1E4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b/>
          <w:bCs/>
          <w:color w:val="4D4D4D"/>
          <w:sz w:val="27"/>
          <w:szCs w:val="23"/>
          <w:bdr w:val="none" w:sz="0" w:space="0" w:color="auto" w:frame="1"/>
          <w:lang w:eastAsia="ru-RU"/>
        </w:rPr>
        <w:t>Гигиена кожи</w:t>
      </w: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. Кожа предохраняет наш организм от проникновения патогенной микрофлоры, а также механических, химических и физических повреждений. Рекомендуется не реже раза в неделю принимать ванну. Душ нужно принимать каждый день, особенно если ребенок слишком сильно потеет.</w:t>
      </w:r>
    </w:p>
    <w:p w:rsidR="00564F0D" w:rsidRPr="00564F0D" w:rsidRDefault="00564F0D" w:rsidP="00EB1E4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b/>
          <w:bCs/>
          <w:color w:val="4D4D4D"/>
          <w:sz w:val="27"/>
          <w:szCs w:val="23"/>
          <w:bdr w:val="none" w:sz="0" w:space="0" w:color="auto" w:frame="1"/>
          <w:lang w:eastAsia="ru-RU"/>
        </w:rPr>
        <w:t>Гигиена рук</w:t>
      </w: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. Малышу нужно объяснить и показать на собственном примере, как правильно мыть руки, закатывать рукава, вытираться после умывания.</w:t>
      </w:r>
    </w:p>
    <w:p w:rsidR="00564F0D" w:rsidRPr="00564F0D" w:rsidRDefault="00564F0D" w:rsidP="00EB1E4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b/>
          <w:bCs/>
          <w:color w:val="4D4D4D"/>
          <w:sz w:val="27"/>
          <w:szCs w:val="23"/>
          <w:bdr w:val="none" w:sz="0" w:space="0" w:color="auto" w:frame="1"/>
          <w:lang w:eastAsia="ru-RU"/>
        </w:rPr>
        <w:t>Гигиена полости рта</w:t>
      </w: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. Чтобы сохранить здоровье зубов необходимо с малых лет приучать детей чистить зубы, полоскать рот теплой водой после каждого приема пищи. Малышам эти занятия вначале даются с трудом, но затем они постепенно обучаются. Начиная с 3-4 лет нужно приучать ребенка чистить зубы правильно. Также рекомендуется постепенное приучение детей к твердой пище. Дважды в год нужно посещать детского стоматолога для прохождения профилактического осмотра.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Формирование культурно-гигиенических навыков у детей — это длительный и однообразный процесс. Во время обучения нужно помнить о психологических и возрастных особенностях ребенка и строить занятия индивидуально.</w:t>
      </w:r>
    </w:p>
    <w:p w:rsidR="00564F0D" w:rsidRPr="00564F0D" w:rsidRDefault="00564F0D" w:rsidP="00EB1E4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D4D4D"/>
          <w:sz w:val="27"/>
          <w:szCs w:val="23"/>
          <w:lang w:eastAsia="ru-RU"/>
        </w:rPr>
      </w:pPr>
      <w:r w:rsidRPr="00564F0D">
        <w:rPr>
          <w:rFonts w:ascii="inherit" w:eastAsia="Times New Roman" w:hAnsi="inherit" w:cs="Arial"/>
          <w:color w:val="4D4D4D"/>
          <w:sz w:val="27"/>
          <w:szCs w:val="23"/>
          <w:lang w:eastAsia="ru-RU"/>
        </w:rPr>
        <w:t>Обучать детей и подростков навыкам самообслуживания следует постепенно. Крайне важно сохранить их стремление к самостоятельности и поощрять желание выполнять все самому. Это является важнейшим фактором для формирования полноценной развитой личности в будущем.</w:t>
      </w:r>
    </w:p>
    <w:p w:rsidR="00A9579A" w:rsidRPr="00EB1E49" w:rsidRDefault="00A9579A" w:rsidP="00EB1E49">
      <w:pPr>
        <w:rPr>
          <w:sz w:val="28"/>
        </w:rPr>
      </w:pPr>
    </w:p>
    <w:sectPr w:rsidR="00A9579A" w:rsidRPr="00EB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24D"/>
    <w:multiLevelType w:val="multilevel"/>
    <w:tmpl w:val="A440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44F6D"/>
    <w:multiLevelType w:val="multilevel"/>
    <w:tmpl w:val="962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D6EE9"/>
    <w:multiLevelType w:val="multilevel"/>
    <w:tmpl w:val="8640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4846C2"/>
    <w:multiLevelType w:val="multilevel"/>
    <w:tmpl w:val="7880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603727"/>
    <w:multiLevelType w:val="multilevel"/>
    <w:tmpl w:val="48EC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851688"/>
    <w:multiLevelType w:val="multilevel"/>
    <w:tmpl w:val="4888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2E0C65"/>
    <w:multiLevelType w:val="multilevel"/>
    <w:tmpl w:val="5DB8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841B2E"/>
    <w:multiLevelType w:val="multilevel"/>
    <w:tmpl w:val="D53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14AD3"/>
    <w:multiLevelType w:val="multilevel"/>
    <w:tmpl w:val="95CE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0D"/>
    <w:rsid w:val="00564F0D"/>
    <w:rsid w:val="00A9579A"/>
    <w:rsid w:val="00E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y-medcentr-spb.ru/poleznye-materiali/gigiena/2043-obuch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tskiy-medcentr-spb.ru/poleznye-materiali/gigiena/2043-obuch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kiy-medcentr-spb.ru/poleznye-materiali/gigiena/2043-obuchen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etskiy-medcentr-spb.ru/poleznye-materiali/gigiena/2043-obu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</dc:creator>
  <cp:lastModifiedBy>79025</cp:lastModifiedBy>
  <cp:revision>2</cp:revision>
  <cp:lastPrinted>2023-03-23T03:38:00Z</cp:lastPrinted>
  <dcterms:created xsi:type="dcterms:W3CDTF">2023-03-23T03:17:00Z</dcterms:created>
  <dcterms:modified xsi:type="dcterms:W3CDTF">2023-03-23T03:38:00Z</dcterms:modified>
</cp:coreProperties>
</file>