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развития ребёнка-детский сад №12» </w:t>
      </w:r>
    </w:p>
    <w:p w:rsidR="00EA61AA" w:rsidRPr="00891A01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EA61AA" w:rsidRDefault="00EA61AA" w:rsidP="00EA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</w:p>
    <w:p w:rsidR="00EA61AA" w:rsidRDefault="00EA61AA" w:rsidP="00EA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</w:p>
    <w:p w:rsidR="00EA61AA" w:rsidRPr="00EA61AA" w:rsidRDefault="00EA61AA" w:rsidP="00EA61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  <w:bookmarkStart w:id="0" w:name="_GoBack"/>
      <w:r w:rsidRPr="00EA61A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 xml:space="preserve">План по самообразованию в </w:t>
      </w:r>
      <w:r w:rsidRPr="00EA61A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 xml:space="preserve">подготовительной группе </w:t>
      </w:r>
    </w:p>
    <w:p w:rsidR="00EA61AA" w:rsidRPr="00EA61AA" w:rsidRDefault="00EA61AA" w:rsidP="00EA61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 xml:space="preserve">«Нравственно — патриотическое </w:t>
      </w:r>
      <w:r w:rsidRPr="00EA61AA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4"/>
          <w:lang w:eastAsia="ru-RU"/>
        </w:rPr>
        <w:t>воспитание детей дошкольного возраста»</w:t>
      </w:r>
    </w:p>
    <w:bookmarkEnd w:id="0"/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EA61AA" w:rsidRDefault="00EA61AA" w:rsidP="00EA6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EA61AA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Default="00EA61AA" w:rsidP="00EA61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61AA" w:rsidRPr="00C57C58" w:rsidRDefault="00EA61AA" w:rsidP="00EA61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8">
        <w:rPr>
          <w:rFonts w:ascii="Times New Roman" w:hAnsi="Times New Roman" w:cs="Times New Roman"/>
          <w:color w:val="000000" w:themeColor="text1"/>
          <w:sz w:val="28"/>
          <w:szCs w:val="28"/>
        </w:rPr>
        <w:t>г. Дальнереченск</w:t>
      </w:r>
    </w:p>
    <w:p w:rsidR="00EA61AA" w:rsidRDefault="00EA61AA" w:rsidP="00EA61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Актуальность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происходящие изменения в обществе выдвинули ряд важных, качественно новых задач по формированию у подрастающего поколения патриотизма и гражданственности. В связи с этим проблема нравственно- патриотического </w:t>
      </w:r>
      <w:hyperlink r:id="rId5" w:tooltip="Воспитание детей. Материалы для педагогов" w:history="1">
        <w:r w:rsidRPr="00EA6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воспитания детей становится одной</w:t>
        </w:r>
      </w:hyperlink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их актуальных.</w:t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патриотизма многогранно по содержанию: это и любовь к местам, где родился, и гордость за свой народ, и ощущение неразрывности со всем окружающим миром, и желание сохранять и приумножать богатства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 и развитие у воспитанников чувства принадлежности к обществу, в котором они живут.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Задачи: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 </w:t>
      </w:r>
      <w:hyperlink r:id="rId6" w:tooltip="Нравственно-патриотическое воспитание" w:history="1">
        <w:r w:rsidRPr="00EA61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нравственную культуру воспитанников</w:t>
        </w:r>
      </w:hyperlink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развитию коммуникативных умений, доброты и взаимопонимания в семье;</w:t>
      </w:r>
    </w:p>
    <w:p w:rsid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оздавать условия для сохранени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 укрепления здоровья детей; 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ести пропаганду здорового образа жизни;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оспитывать гармоничную, всесторонне развитую личность;</w:t>
      </w:r>
    </w:p>
    <w:p w:rsidR="00EA61AA" w:rsidRDefault="00EA61AA" w:rsidP="00113B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детей интерес к совместному время провождению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самоуважению и взаимоуважению;</w:t>
      </w:r>
    </w:p>
    <w:p w:rsidR="00EA61AA" w:rsidRPr="00EA61AA" w:rsidRDefault="00EA61AA" w:rsidP="00113B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ознакомить с понятием народоведение;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робуждать интерес и любовь к национальной культуре, народному творчеству, обычаям, традициям народов, живущих в нашем селе;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азвивать желание больше узнать о своем родном крае, о Родине;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азвивать толерантность;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чувства уважения и симпатии к другим людям, народам, их культуре и традициям;</w:t>
      </w:r>
    </w:p>
    <w:p w:rsidR="00EA61AA" w:rsidRPr="00EA61AA" w:rsidRDefault="00EA61AA" w:rsidP="00EA61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элементарные знания о правах человека.</w:t>
      </w:r>
    </w:p>
    <w:p w:rsid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ooltip="Методические материалы для педагогов и воспитателей" w:history="1">
        <w:r w:rsidRPr="00EA61A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Методическое обеспечение</w:t>
        </w:r>
      </w:hyperlink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Самодельная книга на тему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«Генеалогическое древо»;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Тематические папки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иллюстрациями и фотографиями: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«История возникновения города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Дальнереченска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«Промышленность города», «Наука, образование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ультура», «Знаменитые земляки»,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«Достопримечательности города», «Архитектура». Подборка стихотворений о городе.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Символика города (флаг, герб)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Default="00EA61AA" w:rsidP="009030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Тематическая папка «Мой край»: карта и символика; </w:t>
      </w:r>
    </w:p>
    <w:p w:rsidR="00EA61AA" w:rsidRPr="00EA61AA" w:rsidRDefault="00EA61AA" w:rsidP="009030D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Карта Российской Федерации (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столица Родины, символика городов, главные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стопримечательности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о природных зонах; о населяющих страну народах; о 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ышленности и сельском хозяйстве).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Символика России (герб, флаг, гимн). Портрет президента страны;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 папки с иллюстрациями: «Наши предки - славяне», «Богатыри земли русской», «Великая Отечествен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ная война», «Российская армия».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Фотоальбом «Памятники воинской славы». Художественная литература и дидактические игры по теме.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по приобщению детей к истокам русской народной культуры: иллюстрации и тематические папки «Как жили люди на Руси», «Из истории русского народного костюма», «Народные праздники», «Народный календарь»; предметы старины, русские игрушки (куклы-закрутки из соломы, ткани, ниток, кожи и т. д.); куклы из деревянных чурбачков, обереги, предметы народного декоративно-прикладного искусства (матрешки, дымковские игрушки, различные виды росписи,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шивка, резьба по дереву и пр.);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куклы в национальных костюмах; дидактические игры;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Материал, дающий детям первоначальное представление о православии: подборка иллюстраций с изображением храмов, набор открыток «Русская икона»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литература, посвященная нашим великим соотечественникам, прославившим Россию; их портреты;</w:t>
      </w:r>
    </w:p>
    <w:p w:rsidR="00EA61AA" w:rsidRPr="00EA61AA" w:rsidRDefault="00EA61AA" w:rsidP="00EA61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Глобус, карта мира (для детей). Тематические папки с иллюстрациями, рассказывающими о жизни людей в других странах, их обычаях, традициях, занятиях и профессиях. Художественная литература.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Теоретический этап:</w:t>
      </w:r>
    </w:p>
    <w:p w:rsidR="00EA61AA" w:rsidRPr="00EA61AA" w:rsidRDefault="00EA61AA" w:rsidP="00EA61A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методической литературы по данной проблеме:</w:t>
      </w:r>
    </w:p>
    <w:p w:rsidR="00EA61AA" w:rsidRPr="00EA61AA" w:rsidRDefault="00EA61AA" w:rsidP="00EA61A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статей в журналах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года: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«Воспитатель ДОУ»,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«Дошкольное воспитание»,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«Ребенок в детском саду»,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«Обруч».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Практический этап: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опыта педагогов Приморского края;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методики на занятиях, в свободной деятельности, в игре, в индивидуальной работе с детьми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методик и технологий педагогов в Интернете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Консультация для воспитателей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Презентация «Дидактические игры» для детског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сада;</w:t>
      </w:r>
    </w:p>
    <w:p w:rsidR="00EA61AA" w:rsidRPr="00EA61AA" w:rsidRDefault="00EA61AA" w:rsidP="00EA61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направления работы:</w:t>
      </w:r>
    </w:p>
    <w:p w:rsidR="00EA61AA" w:rsidRPr="00EA61AA" w:rsidRDefault="00EA61AA" w:rsidP="00EA61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«Я, моя семья, мои друзья»;</w:t>
      </w:r>
    </w:p>
    <w:p w:rsidR="00EA61AA" w:rsidRPr="00EA61AA" w:rsidRDefault="00EA61AA" w:rsidP="00EA61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и мой край родной»;</w:t>
      </w:r>
    </w:p>
    <w:p w:rsidR="00EA61AA" w:rsidRPr="00EA61AA" w:rsidRDefault="00EA61AA" w:rsidP="00EA61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«Мы Россияне»;</w:t>
      </w:r>
    </w:p>
    <w:p w:rsidR="00EA61AA" w:rsidRPr="00EA61AA" w:rsidRDefault="00EA61AA" w:rsidP="00EA61A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«Законы по которым мы живём».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«Что такое честь фамилии»; «Я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будущая надежда семьи»; «Семейное древо»; «Кто были мои предки»; «Что означает моя фамилия»; «Народно-прикладное искусство»;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прекрасен этот мир, посмотри!»; «Наши права и обязанности»; «Толерантность»; «Наша родина Россия»; «Москва – столица России»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Конкурсы: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«Рыцарский турнир»; Выставка фотографий «Моя семья»; «Культура и традиции русского народа»; 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нкурс рисунков «Я против войны».</w:t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Праздники: 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«Мама, папа и я – спортивная семья»; Праздник мам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марта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«Золотая осень»;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«Масленица»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«Именины»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Тематические занятия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«День прав ребёнка»; «Ваши права и обязанности»; «День защитника Отечества»; «День космонавтики»; «История России»; «Древний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ремль»;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«Символика страны. Герб, Флаг, Гимн»; «Защитники отечества»; «Славься Отечество»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 с родителями:</w:t>
      </w:r>
    </w:p>
    <w:p w:rsid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становления личности –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сложный. Без союза с родителями не обойтись самому опытному педагогу. Задача совместной деятельности воспитателя и родителей – создание воспитывающей среды, обеспечение единства требований детского сада и семьи. 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придерживаюсь следующих принципов:</w:t>
      </w:r>
    </w:p>
    <w:p w:rsidR="00EA61AA" w:rsidRPr="00EA61AA" w:rsidRDefault="00EA61AA" w:rsidP="00EA61AA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олное взаимопонимание и согласованность действий;</w:t>
      </w:r>
    </w:p>
    <w:p w:rsidR="00EA61AA" w:rsidRPr="00EA61AA" w:rsidRDefault="00EA61AA" w:rsidP="00EA61AA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остоянный контакт с родителями;</w:t>
      </w:r>
    </w:p>
    <w:p w:rsidR="00EA61AA" w:rsidRPr="00EA61AA" w:rsidRDefault="00EA61AA" w:rsidP="00EA61AA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 на положительные черты в каждом ребенке.</w:t>
      </w:r>
    </w:p>
    <w:p w:rsidR="00EA61AA" w:rsidRPr="00EA61AA" w:rsidRDefault="00EA61AA" w:rsidP="00EA61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детского сада и семьи – решающее условие обновления системы воспитания в наше время. Вот что поможет сохранить желание учиться, укрепит веру в себя, позволит строить педагогический процесс на принципах гуманно-личностного подхода к детям.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Изучение семей детей по плану: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ребенок соблюдает режим;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организовать контроль;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занят ребенок в свободное время;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поручения выполняет ребенок дома;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ли дома библиотека детских книг.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Проводить индивидуальные беседы с родителями отдельных воспитанников.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Проводить вечера вопросов и ответов.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Организовать день открытых дверей.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Привлекать родителей к организации интересной насыщенной жизни коллектива.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Влиять на общение ребят с родителями.</w:t>
      </w:r>
    </w:p>
    <w:p w:rsidR="00EA61AA" w:rsidRPr="00EA61AA" w:rsidRDefault="00EA61AA" w:rsidP="00EA61A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6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Консультации.</w:t>
      </w:r>
    </w:p>
    <w:p w:rsidR="008A68DF" w:rsidRPr="00EA61AA" w:rsidRDefault="008A68DF">
      <w:pPr>
        <w:rPr>
          <w:color w:val="000000" w:themeColor="text1"/>
        </w:rPr>
      </w:pPr>
    </w:p>
    <w:sectPr w:rsidR="008A68DF" w:rsidRPr="00EA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456"/>
    <w:multiLevelType w:val="hybridMultilevel"/>
    <w:tmpl w:val="3E28E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CEDC720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85C88"/>
    <w:multiLevelType w:val="hybridMultilevel"/>
    <w:tmpl w:val="400A4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82F08"/>
    <w:multiLevelType w:val="hybridMultilevel"/>
    <w:tmpl w:val="1D5C95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4260D"/>
    <w:multiLevelType w:val="hybridMultilevel"/>
    <w:tmpl w:val="ED8A8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95815"/>
    <w:multiLevelType w:val="hybridMultilevel"/>
    <w:tmpl w:val="D4E26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E70EE"/>
    <w:multiLevelType w:val="hybridMultilevel"/>
    <w:tmpl w:val="487C5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30F16"/>
    <w:multiLevelType w:val="hybridMultilevel"/>
    <w:tmpl w:val="EBEA2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D0AA2"/>
    <w:multiLevelType w:val="hybridMultilevel"/>
    <w:tmpl w:val="4508B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D6465"/>
    <w:multiLevelType w:val="hybridMultilevel"/>
    <w:tmpl w:val="9D14A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545F0"/>
    <w:multiLevelType w:val="multilevel"/>
    <w:tmpl w:val="928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1E647E"/>
    <w:multiLevelType w:val="hybridMultilevel"/>
    <w:tmpl w:val="CC0CA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AA"/>
    <w:rsid w:val="005352B9"/>
    <w:rsid w:val="008A68DF"/>
    <w:rsid w:val="00E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59F"/>
  <w15:chartTrackingRefBased/>
  <w15:docId w15:val="{9364A027-9277-454C-A7AF-7900C14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2023-07-16T06:34:00Z</dcterms:created>
  <dcterms:modified xsi:type="dcterms:W3CDTF">2023-07-16T07:08:00Z</dcterms:modified>
</cp:coreProperties>
</file>